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5B731" w14:textId="77777777" w:rsidR="00316C24" w:rsidRDefault="00316C24" w:rsidP="00316C24">
      <w:pPr>
        <w:pStyle w:val="NormalWeb"/>
        <w:spacing w:before="0" w:after="0" w:line="276" w:lineRule="auto"/>
        <w:rPr>
          <w:rFonts w:asciiTheme="majorHAnsi" w:hAnsiTheme="majorHAnsi" w:cstheme="minorHAnsi"/>
          <w:b/>
          <w:bCs/>
          <w:color w:val="C02084" w:themeColor="text2"/>
          <w:sz w:val="32"/>
        </w:rPr>
      </w:pPr>
      <w:r w:rsidRPr="00316C24">
        <w:rPr>
          <w:rFonts w:asciiTheme="majorHAnsi" w:hAnsiTheme="majorHAnsi" w:cstheme="minorHAnsi"/>
          <w:b/>
          <w:bCs/>
          <w:color w:val="C02084" w:themeColor="text2"/>
          <w:sz w:val="32"/>
        </w:rPr>
        <w:t xml:space="preserve">Job Title: </w:t>
      </w:r>
    </w:p>
    <w:p w14:paraId="17DD4CF7" w14:textId="0B399E4C" w:rsidR="00316C24" w:rsidRDefault="00E11478" w:rsidP="00316C24">
      <w:pPr>
        <w:pStyle w:val="Heading2"/>
        <w:numPr>
          <w:ilvl w:val="0"/>
          <w:numId w:val="0"/>
        </w:numPr>
      </w:pPr>
      <w:r>
        <w:rPr>
          <w:rFonts w:eastAsia="Arial Unicode MS" w:cstheme="minorHAnsi"/>
          <w:b/>
          <w:bCs/>
          <w:color w:val="54565A" w:themeColor="text1"/>
          <w:sz w:val="32"/>
          <w:szCs w:val="24"/>
          <w:u w:color="000000"/>
          <w:bdr w:val="nil"/>
          <w:lang w:val="en-US"/>
        </w:rPr>
        <w:t>Sales Account Manager</w:t>
      </w:r>
    </w:p>
    <w:p w14:paraId="5DFA2E58" w14:textId="77777777" w:rsidR="008815A3" w:rsidRDefault="008815A3" w:rsidP="00316C24">
      <w:pPr>
        <w:pStyle w:val="Heading2"/>
        <w:numPr>
          <w:ilvl w:val="0"/>
          <w:numId w:val="0"/>
        </w:numPr>
      </w:pPr>
    </w:p>
    <w:p w14:paraId="1FDE5E99" w14:textId="7A886791" w:rsidR="00316C24" w:rsidRPr="00316C24" w:rsidRDefault="00316C24" w:rsidP="00316C24">
      <w:pPr>
        <w:pStyle w:val="Heading2"/>
        <w:numPr>
          <w:ilvl w:val="0"/>
          <w:numId w:val="0"/>
        </w:numPr>
      </w:pPr>
      <w:r>
        <w:t xml:space="preserve">Who we are and what we offer </w:t>
      </w:r>
      <w:proofErr w:type="gramStart"/>
      <w:r>
        <w:t>you</w:t>
      </w:r>
      <w:proofErr w:type="gramEnd"/>
    </w:p>
    <w:p w14:paraId="7389F374" w14:textId="4A42789D" w:rsidR="007E2F27" w:rsidRDefault="007E2F27" w:rsidP="007E2F27">
      <w:pPr>
        <w:pStyle w:val="font7"/>
        <w:spacing w:before="0" w:beforeAutospacing="0" w:after="0" w:afterAutospacing="0"/>
        <w:jc w:val="both"/>
        <w:textAlignment w:val="baseline"/>
        <w:rPr>
          <w:rFonts w:asciiTheme="minorHAnsi" w:hAnsiTheme="minorHAnsi" w:cstheme="minorHAnsi"/>
          <w:color w:val="54565A" w:themeColor="text1"/>
          <w:sz w:val="20"/>
          <w:szCs w:val="20"/>
        </w:rPr>
      </w:pPr>
      <w:r w:rsidRPr="00E708E3">
        <w:rPr>
          <w:rFonts w:asciiTheme="minorHAnsi" w:hAnsiTheme="minorHAnsi" w:cstheme="minorHAnsi"/>
          <w:color w:val="54565A" w:themeColor="text1"/>
          <w:sz w:val="20"/>
          <w:szCs w:val="20"/>
        </w:rPr>
        <w:t xml:space="preserve">At Enable we fundamentally understand that business should always drive technology and not technology drive business. Our goal is to therefore design, create and implement agile software solutions to solve business challenges </w:t>
      </w:r>
      <w:r w:rsidR="00F9285A" w:rsidRPr="00E708E3">
        <w:rPr>
          <w:rFonts w:asciiTheme="minorHAnsi" w:hAnsiTheme="minorHAnsi" w:cstheme="minorHAnsi"/>
          <w:color w:val="54565A" w:themeColor="text1"/>
          <w:sz w:val="20"/>
          <w:szCs w:val="20"/>
        </w:rPr>
        <w:t>to</w:t>
      </w:r>
      <w:r w:rsidRPr="00E708E3">
        <w:rPr>
          <w:rFonts w:asciiTheme="minorHAnsi" w:hAnsiTheme="minorHAnsi" w:cstheme="minorHAnsi"/>
          <w:color w:val="54565A" w:themeColor="text1"/>
          <w:sz w:val="20"/>
          <w:szCs w:val="20"/>
        </w:rPr>
        <w:t xml:space="preserve"> enhance the user' day to day activities to the benefit of the business.</w:t>
      </w:r>
    </w:p>
    <w:p w14:paraId="7319EC0F" w14:textId="77777777" w:rsidR="00BF6C53" w:rsidRPr="00E708E3" w:rsidRDefault="00BF6C53" w:rsidP="007E2F27">
      <w:pPr>
        <w:pStyle w:val="font7"/>
        <w:spacing w:before="0" w:beforeAutospacing="0" w:after="0" w:afterAutospacing="0"/>
        <w:jc w:val="both"/>
        <w:textAlignment w:val="baseline"/>
        <w:rPr>
          <w:rFonts w:asciiTheme="minorHAnsi" w:hAnsiTheme="minorHAnsi" w:cstheme="minorHAnsi"/>
          <w:color w:val="54565A" w:themeColor="text1"/>
          <w:sz w:val="20"/>
          <w:szCs w:val="20"/>
        </w:rPr>
      </w:pPr>
    </w:p>
    <w:p w14:paraId="0E4DB0D7" w14:textId="4481F129" w:rsidR="007E2F27" w:rsidRDefault="007E2F27" w:rsidP="007E2F27">
      <w:pPr>
        <w:pStyle w:val="font7"/>
        <w:spacing w:before="0" w:beforeAutospacing="0" w:after="0" w:afterAutospacing="0"/>
        <w:jc w:val="both"/>
        <w:textAlignment w:val="baseline"/>
        <w:rPr>
          <w:rFonts w:asciiTheme="minorHAnsi" w:hAnsiTheme="minorHAnsi" w:cstheme="minorHAnsi"/>
          <w:color w:val="54565A" w:themeColor="text1"/>
          <w:sz w:val="20"/>
          <w:szCs w:val="20"/>
        </w:rPr>
      </w:pPr>
      <w:r w:rsidRPr="00E708E3">
        <w:rPr>
          <w:rFonts w:asciiTheme="minorHAnsi" w:hAnsiTheme="minorHAnsi" w:cstheme="minorHAnsi"/>
          <w:color w:val="54565A" w:themeColor="text1"/>
          <w:sz w:val="20"/>
          <w:szCs w:val="20"/>
        </w:rPr>
        <w:t>Our team has a history of providing solutions for professional services organisations, we understand the challenges that practice and administration groups within these organisations face and our knowledge of other applications in use within law firms is vast.</w:t>
      </w:r>
    </w:p>
    <w:p w14:paraId="480D9985" w14:textId="77777777" w:rsidR="00BF6C53" w:rsidRPr="00E708E3" w:rsidRDefault="00BF6C53" w:rsidP="007E2F27">
      <w:pPr>
        <w:pStyle w:val="font7"/>
        <w:spacing w:before="0" w:beforeAutospacing="0" w:after="0" w:afterAutospacing="0"/>
        <w:jc w:val="both"/>
        <w:textAlignment w:val="baseline"/>
        <w:rPr>
          <w:rFonts w:asciiTheme="minorHAnsi" w:hAnsiTheme="minorHAnsi" w:cstheme="minorHAnsi"/>
          <w:color w:val="54565A" w:themeColor="text1"/>
          <w:sz w:val="20"/>
          <w:szCs w:val="20"/>
        </w:rPr>
      </w:pPr>
    </w:p>
    <w:p w14:paraId="310C57D9" w14:textId="514D697A" w:rsidR="004960B0" w:rsidRPr="004177E2" w:rsidRDefault="007E2F27" w:rsidP="00FF6A3F">
      <w:pPr>
        <w:pStyle w:val="font7"/>
        <w:spacing w:before="0" w:beforeAutospacing="0" w:after="0" w:afterAutospacing="0"/>
        <w:jc w:val="both"/>
        <w:textAlignment w:val="baseline"/>
        <w:rPr>
          <w:rFonts w:asciiTheme="minorHAnsi" w:hAnsiTheme="minorHAnsi" w:cstheme="minorHAnsi"/>
          <w:color w:val="54565A" w:themeColor="text1"/>
          <w:sz w:val="20"/>
          <w:szCs w:val="20"/>
        </w:rPr>
      </w:pPr>
      <w:r w:rsidRPr="004177E2">
        <w:rPr>
          <w:rStyle w:val="wixguard"/>
          <w:rFonts w:asciiTheme="minorHAnsi" w:hAnsiTheme="minorHAnsi" w:cstheme="minorHAnsi"/>
          <w:color w:val="54565A" w:themeColor="text1"/>
          <w:sz w:val="20"/>
          <w:szCs w:val="20"/>
          <w:bdr w:val="none" w:sz="0" w:space="0" w:color="auto" w:frame="1"/>
        </w:rPr>
        <w:t>​</w:t>
      </w:r>
      <w:r w:rsidRPr="004177E2">
        <w:rPr>
          <w:rFonts w:asciiTheme="minorHAnsi" w:hAnsiTheme="minorHAnsi" w:cstheme="minorHAnsi"/>
          <w:color w:val="54565A" w:themeColor="text1"/>
          <w:sz w:val="20"/>
          <w:szCs w:val="20"/>
        </w:rPr>
        <w:t xml:space="preserve">We have an excellent client retention rate for our solutions with our clients including Global law firms in the UK, Ireland, Mainland Europe, US, </w:t>
      </w:r>
      <w:r w:rsidR="00F9285A" w:rsidRPr="004177E2">
        <w:rPr>
          <w:rFonts w:asciiTheme="minorHAnsi" w:hAnsiTheme="minorHAnsi" w:cstheme="minorHAnsi"/>
          <w:color w:val="54565A" w:themeColor="text1"/>
          <w:sz w:val="20"/>
          <w:szCs w:val="20"/>
        </w:rPr>
        <w:t>Canada,</w:t>
      </w:r>
      <w:r w:rsidRPr="004177E2">
        <w:rPr>
          <w:rFonts w:asciiTheme="minorHAnsi" w:hAnsiTheme="minorHAnsi" w:cstheme="minorHAnsi"/>
          <w:color w:val="54565A" w:themeColor="text1"/>
          <w:sz w:val="20"/>
          <w:szCs w:val="20"/>
        </w:rPr>
        <w:t xml:space="preserve"> and Australia. These include a Magic Circle and many other </w:t>
      </w:r>
      <w:r w:rsidR="00BF6C53" w:rsidRPr="004177E2">
        <w:rPr>
          <w:rFonts w:asciiTheme="minorHAnsi" w:hAnsiTheme="minorHAnsi" w:cstheme="minorHAnsi"/>
          <w:color w:val="54565A" w:themeColor="text1"/>
          <w:sz w:val="20"/>
          <w:szCs w:val="20"/>
        </w:rPr>
        <w:t xml:space="preserve">large and niche </w:t>
      </w:r>
      <w:r w:rsidRPr="004177E2">
        <w:rPr>
          <w:rFonts w:asciiTheme="minorHAnsi" w:hAnsiTheme="minorHAnsi" w:cstheme="minorHAnsi"/>
          <w:color w:val="54565A" w:themeColor="text1"/>
          <w:sz w:val="20"/>
          <w:szCs w:val="20"/>
        </w:rPr>
        <w:t>UK and US firms</w:t>
      </w:r>
    </w:p>
    <w:p w14:paraId="669551DE" w14:textId="77777777" w:rsidR="00FF6A3F" w:rsidRPr="004177E2" w:rsidRDefault="00FF6A3F" w:rsidP="00FF6A3F">
      <w:pPr>
        <w:pStyle w:val="font7"/>
        <w:spacing w:before="0" w:beforeAutospacing="0" w:after="0" w:afterAutospacing="0"/>
        <w:jc w:val="both"/>
        <w:textAlignment w:val="baseline"/>
        <w:rPr>
          <w:rFonts w:asciiTheme="minorHAnsi" w:hAnsiTheme="minorHAnsi" w:cstheme="minorHAnsi"/>
          <w:color w:val="54565A" w:themeColor="text1"/>
          <w:sz w:val="20"/>
          <w:szCs w:val="20"/>
        </w:rPr>
      </w:pPr>
    </w:p>
    <w:p w14:paraId="15980CB1" w14:textId="6A851B45" w:rsidR="00CD2CD9" w:rsidRPr="00CD2CD9" w:rsidRDefault="00B75E4B" w:rsidP="00523AB4">
      <w:pPr>
        <w:jc w:val="both"/>
      </w:pPr>
      <w:r w:rsidRPr="004177E2">
        <w:t xml:space="preserve">Enable are </w:t>
      </w:r>
      <w:r w:rsidR="00BF6C53" w:rsidRPr="004177E2">
        <w:t xml:space="preserve">the software division </w:t>
      </w:r>
      <w:r w:rsidRPr="004177E2">
        <w:t>of</w:t>
      </w:r>
      <w:r w:rsidR="00BF6C53" w:rsidRPr="004177E2">
        <w:t xml:space="preserve"> </w:t>
      </w:r>
      <w:r w:rsidRPr="004177E2">
        <w:t>Pinna</w:t>
      </w:r>
      <w:r w:rsidR="00623306" w:rsidRPr="004177E2">
        <w:t>c</w:t>
      </w:r>
      <w:r w:rsidRPr="004177E2">
        <w:t>le</w:t>
      </w:r>
      <w:r w:rsidR="00457A8B" w:rsidRPr="004177E2">
        <w:t xml:space="preserve"> who </w:t>
      </w:r>
      <w:r w:rsidR="00BF6C53" w:rsidRPr="004177E2">
        <w:t>are</w:t>
      </w:r>
      <w:r w:rsidR="00CD2CD9" w:rsidRPr="004177E2">
        <w:t xml:space="preserve"> a trusted guide and expert partner of the world’s leading law firms. </w:t>
      </w:r>
      <w:r w:rsidR="00BF6C53" w:rsidRPr="004177E2">
        <w:t>Pinnacle</w:t>
      </w:r>
      <w:r w:rsidR="00CD2CD9" w:rsidRPr="004177E2">
        <w:t xml:space="preserve"> help our clients get the most from their critical business applications and the data these applications hold. </w:t>
      </w:r>
      <w:r w:rsidR="00BF6C53" w:rsidRPr="004177E2">
        <w:t>Pinnacle</w:t>
      </w:r>
      <w:r w:rsidR="00CD2CD9" w:rsidRPr="004177E2">
        <w:t xml:space="preserve"> also have long-standing partnerships with both Thomson Reuters</w:t>
      </w:r>
      <w:r w:rsidR="00623306" w:rsidRPr="004177E2">
        <w:t>,</w:t>
      </w:r>
      <w:r w:rsidR="00CD2CD9" w:rsidRPr="004177E2">
        <w:t xml:space="preserve"> Elite and Intapp. </w:t>
      </w:r>
      <w:r w:rsidR="00BF6C53" w:rsidRPr="004177E2">
        <w:t>Enable</w:t>
      </w:r>
      <w:r w:rsidR="00CD2CD9" w:rsidRPr="004177E2">
        <w:t xml:space="preserve"> work alongside them to develop products that give our clients the maximum value, </w:t>
      </w:r>
      <w:r w:rsidR="00F9285A" w:rsidRPr="004177E2">
        <w:t>opportunity,</w:t>
      </w:r>
      <w:r w:rsidR="00CD2CD9" w:rsidRPr="004177E2">
        <w:t xml:space="preserve"> and advantage.</w:t>
      </w:r>
      <w:r w:rsidR="00CD2CD9" w:rsidRPr="00FF6A3F">
        <w:t xml:space="preserve"> </w:t>
      </w:r>
    </w:p>
    <w:p w14:paraId="3BA91391" w14:textId="6231C8E5" w:rsidR="00316C24" w:rsidRDefault="00316C24" w:rsidP="00A33E59">
      <w:pPr>
        <w:pStyle w:val="Heading2"/>
        <w:numPr>
          <w:ilvl w:val="0"/>
          <w:numId w:val="0"/>
        </w:numPr>
        <w:ind w:left="720" w:hanging="720"/>
      </w:pPr>
      <w:r>
        <w:t xml:space="preserve">Your </w:t>
      </w:r>
      <w:r w:rsidR="00C60492">
        <w:t>r</w:t>
      </w:r>
      <w:r>
        <w:t>ole</w:t>
      </w:r>
    </w:p>
    <w:p w14:paraId="54D2F2B4" w14:textId="137FE604" w:rsidR="000D5D55" w:rsidRPr="00105702" w:rsidRDefault="003150E9" w:rsidP="00105702">
      <w:pPr>
        <w:pStyle w:val="Bullet"/>
        <w:numPr>
          <w:ilvl w:val="0"/>
          <w:numId w:val="26"/>
        </w:numPr>
        <w:jc w:val="both"/>
        <w:rPr>
          <w:rFonts w:cstheme="minorHAnsi"/>
        </w:rPr>
      </w:pPr>
      <w:r w:rsidRPr="00105702">
        <w:rPr>
          <w:rFonts w:cstheme="minorHAnsi"/>
        </w:rPr>
        <w:t xml:space="preserve">The </w:t>
      </w:r>
      <w:r w:rsidR="0066080C" w:rsidRPr="00105702">
        <w:rPr>
          <w:rFonts w:cstheme="minorHAnsi"/>
        </w:rPr>
        <w:t>Sales Account Manager</w:t>
      </w:r>
      <w:r w:rsidRPr="00105702">
        <w:rPr>
          <w:rFonts w:cstheme="minorHAnsi"/>
        </w:rPr>
        <w:t xml:space="preserve"> role </w:t>
      </w:r>
      <w:r w:rsidR="00E80ABE" w:rsidRPr="00105702">
        <w:rPr>
          <w:rFonts w:cstheme="minorHAnsi"/>
        </w:rPr>
        <w:t xml:space="preserve">will </w:t>
      </w:r>
      <w:r w:rsidR="0097702C" w:rsidRPr="00105702">
        <w:rPr>
          <w:rFonts w:cstheme="minorHAnsi"/>
        </w:rPr>
        <w:t>home based</w:t>
      </w:r>
      <w:r w:rsidR="001F3399" w:rsidRPr="00105702">
        <w:rPr>
          <w:rFonts w:cstheme="minorHAnsi"/>
        </w:rPr>
        <w:t xml:space="preserve"> </w:t>
      </w:r>
      <w:r w:rsidRPr="00105702">
        <w:rPr>
          <w:rFonts w:cstheme="minorHAnsi"/>
        </w:rPr>
        <w:t>report</w:t>
      </w:r>
      <w:r w:rsidR="001F3399" w:rsidRPr="00105702">
        <w:rPr>
          <w:rFonts w:cstheme="minorHAnsi"/>
        </w:rPr>
        <w:t>ing</w:t>
      </w:r>
      <w:r w:rsidRPr="00105702">
        <w:rPr>
          <w:rFonts w:cstheme="minorHAnsi"/>
        </w:rPr>
        <w:t xml:space="preserve"> to the </w:t>
      </w:r>
      <w:r w:rsidR="009A6FF0" w:rsidRPr="00105702">
        <w:rPr>
          <w:rFonts w:cstheme="minorHAnsi"/>
        </w:rPr>
        <w:t>Head of Sales</w:t>
      </w:r>
      <w:r w:rsidR="00105702">
        <w:rPr>
          <w:rFonts w:cstheme="minorHAnsi"/>
        </w:rPr>
        <w:t xml:space="preserve"> &amp; Marketing</w:t>
      </w:r>
      <w:r w:rsidR="00C37440" w:rsidRPr="00105702">
        <w:rPr>
          <w:rFonts w:cstheme="minorHAnsi"/>
        </w:rPr>
        <w:t xml:space="preserve">. </w:t>
      </w:r>
      <w:r w:rsidR="0066080C" w:rsidRPr="00105702">
        <w:rPr>
          <w:rFonts w:cstheme="minorHAnsi"/>
        </w:rPr>
        <w:t xml:space="preserve">We are looking for a results – driven sales </w:t>
      </w:r>
      <w:r w:rsidR="00F82546" w:rsidRPr="00105702">
        <w:rPr>
          <w:rFonts w:cstheme="minorHAnsi"/>
        </w:rPr>
        <w:t>Account Manager to actively seek out and engage customer prospects</w:t>
      </w:r>
      <w:r w:rsidR="00376284" w:rsidRPr="00105702">
        <w:rPr>
          <w:rFonts w:cstheme="minorHAnsi"/>
        </w:rPr>
        <w:t xml:space="preserve">. Our existing client base is made of some of the largest law firms in the </w:t>
      </w:r>
      <w:r w:rsidR="00105702" w:rsidRPr="00105702">
        <w:rPr>
          <w:rFonts w:cstheme="minorHAnsi"/>
        </w:rPr>
        <w:t>world</w:t>
      </w:r>
      <w:r w:rsidR="00376284" w:rsidRPr="00105702">
        <w:rPr>
          <w:rFonts w:cstheme="minorHAnsi"/>
        </w:rPr>
        <w:t xml:space="preserve"> and we are looking to expand the use of </w:t>
      </w:r>
      <w:r w:rsidR="00B47AC8" w:rsidRPr="00105702">
        <w:rPr>
          <w:rFonts w:cstheme="minorHAnsi"/>
        </w:rPr>
        <w:t xml:space="preserve">our leading product into other law and professional services </w:t>
      </w:r>
      <w:r w:rsidR="00105702" w:rsidRPr="00105702">
        <w:rPr>
          <w:rFonts w:cstheme="minorHAnsi"/>
        </w:rPr>
        <w:t>firms. You</w:t>
      </w:r>
      <w:r w:rsidR="0066080C" w:rsidRPr="00105702">
        <w:rPr>
          <w:rFonts w:cstheme="minorHAnsi"/>
        </w:rPr>
        <w:t xml:space="preserve"> will </w:t>
      </w:r>
      <w:r w:rsidR="00F83FCC" w:rsidRPr="00105702">
        <w:rPr>
          <w:rStyle w:val="c0"/>
          <w:rFonts w:asciiTheme="minorHAnsi" w:hAnsiTheme="minorHAnsi" w:cstheme="minorHAnsi"/>
          <w:lang w:val="en" w:eastAsia="en-GB"/>
        </w:rPr>
        <w:t>contribut</w:t>
      </w:r>
      <w:r w:rsidR="0066080C" w:rsidRPr="00105702">
        <w:rPr>
          <w:rStyle w:val="c0"/>
          <w:rFonts w:asciiTheme="minorHAnsi" w:hAnsiTheme="minorHAnsi" w:cstheme="minorHAnsi"/>
          <w:lang w:val="en" w:eastAsia="en-GB"/>
        </w:rPr>
        <w:t xml:space="preserve">e </w:t>
      </w:r>
      <w:r w:rsidR="00F83FCC" w:rsidRPr="00105702">
        <w:rPr>
          <w:rStyle w:val="c0"/>
          <w:rFonts w:asciiTheme="minorHAnsi" w:hAnsiTheme="minorHAnsi" w:cstheme="minorHAnsi"/>
          <w:lang w:val="en" w:eastAsia="en-GB"/>
        </w:rPr>
        <w:t>to building profitable, long-term relationships with our clients to reach our business objectives</w:t>
      </w:r>
      <w:r w:rsidR="000D5D55" w:rsidRPr="00105702">
        <w:rPr>
          <w:rFonts w:cstheme="minorHAnsi"/>
        </w:rPr>
        <w:t xml:space="preserve">. </w:t>
      </w:r>
      <w:r w:rsidRPr="00105702">
        <w:rPr>
          <w:rFonts w:cstheme="minorHAnsi"/>
        </w:rPr>
        <w:t xml:space="preserve"> </w:t>
      </w:r>
    </w:p>
    <w:p w14:paraId="7F833D58" w14:textId="2CA7DCE1" w:rsidR="003150E9" w:rsidRDefault="003150E9" w:rsidP="00523AB4">
      <w:pPr>
        <w:pStyle w:val="Bullet"/>
        <w:numPr>
          <w:ilvl w:val="0"/>
          <w:numId w:val="0"/>
        </w:numPr>
        <w:jc w:val="both"/>
      </w:pPr>
      <w:r>
        <w:t xml:space="preserve">The role involves: </w:t>
      </w:r>
    </w:p>
    <w:p w14:paraId="68D552F3" w14:textId="6F597A0A" w:rsidR="003150E9" w:rsidRPr="004177E2" w:rsidRDefault="00D45C8C" w:rsidP="003150E9">
      <w:pPr>
        <w:pStyle w:val="Bullet"/>
      </w:pPr>
      <w:r w:rsidRPr="004177E2">
        <w:t>Excellently demonstrate and p</w:t>
      </w:r>
      <w:r w:rsidR="00105702" w:rsidRPr="004177E2">
        <w:t xml:space="preserve">romote products </w:t>
      </w:r>
      <w:r w:rsidR="00BF6C53" w:rsidRPr="004177E2">
        <w:t xml:space="preserve">and </w:t>
      </w:r>
      <w:r w:rsidR="00105702" w:rsidRPr="004177E2">
        <w:t xml:space="preserve">services </w:t>
      </w:r>
      <w:r w:rsidR="001C7B71" w:rsidRPr="004177E2">
        <w:t>using</w:t>
      </w:r>
      <w:r w:rsidR="00105702" w:rsidRPr="004177E2">
        <w:t xml:space="preserve"> solid arguments to existing and prospective </w:t>
      </w:r>
      <w:r w:rsidR="001C7B71" w:rsidRPr="004177E2">
        <w:t>customers</w:t>
      </w:r>
      <w:r w:rsidR="00E708E3" w:rsidRPr="004177E2">
        <w:t>.</w:t>
      </w:r>
    </w:p>
    <w:p w14:paraId="6097552E" w14:textId="74D2DD34" w:rsidR="007E1A65" w:rsidRPr="004177E2" w:rsidRDefault="007E1A65" w:rsidP="007E1A65">
      <w:pPr>
        <w:pStyle w:val="Bullet"/>
        <w:rPr>
          <w:lang w:eastAsia="en-GB"/>
        </w:rPr>
      </w:pPr>
      <w:r w:rsidRPr="004177E2">
        <w:rPr>
          <w:lang w:eastAsia="en-GB"/>
        </w:rPr>
        <w:t>Perform cost-benefit and needs analysis of existing</w:t>
      </w:r>
      <w:r w:rsidR="00BF6C53" w:rsidRPr="004177E2">
        <w:rPr>
          <w:lang w:eastAsia="en-GB"/>
        </w:rPr>
        <w:t xml:space="preserve"> and </w:t>
      </w:r>
      <w:r w:rsidRPr="004177E2">
        <w:rPr>
          <w:lang w:eastAsia="en-GB"/>
        </w:rPr>
        <w:t>potential customers to meet their needs</w:t>
      </w:r>
      <w:r w:rsidR="00E708E3" w:rsidRPr="004177E2">
        <w:rPr>
          <w:lang w:eastAsia="en-GB"/>
        </w:rPr>
        <w:t>.</w:t>
      </w:r>
    </w:p>
    <w:p w14:paraId="7595A9E2" w14:textId="53A802C9" w:rsidR="00DA1989" w:rsidRPr="004177E2" w:rsidRDefault="00DA1989" w:rsidP="00DA1989">
      <w:pPr>
        <w:pStyle w:val="Bullet"/>
        <w:rPr>
          <w:lang w:eastAsia="en-GB"/>
        </w:rPr>
      </w:pPr>
      <w:r w:rsidRPr="004177E2">
        <w:rPr>
          <w:lang w:eastAsia="en-GB"/>
        </w:rPr>
        <w:t xml:space="preserve">Establish, </w:t>
      </w:r>
      <w:r w:rsidR="0046602F" w:rsidRPr="004177E2">
        <w:rPr>
          <w:lang w:eastAsia="en-GB"/>
        </w:rPr>
        <w:t>develop,</w:t>
      </w:r>
      <w:r w:rsidRPr="004177E2">
        <w:rPr>
          <w:lang w:eastAsia="en-GB"/>
        </w:rPr>
        <w:t xml:space="preserve"> and maintain positive business and customer relationships</w:t>
      </w:r>
      <w:r w:rsidR="00E708E3" w:rsidRPr="004177E2">
        <w:rPr>
          <w:lang w:eastAsia="en-GB"/>
        </w:rPr>
        <w:t>.</w:t>
      </w:r>
    </w:p>
    <w:p w14:paraId="48248171" w14:textId="19444935" w:rsidR="00C6691A" w:rsidRPr="004177E2" w:rsidRDefault="00C6691A" w:rsidP="00C6691A">
      <w:pPr>
        <w:pStyle w:val="Bullet"/>
        <w:rPr>
          <w:lang w:eastAsia="en-GB"/>
        </w:rPr>
      </w:pPr>
      <w:r w:rsidRPr="004177E2">
        <w:rPr>
          <w:lang w:eastAsia="en-GB"/>
        </w:rPr>
        <w:t xml:space="preserve">Reach out to customer leads through </w:t>
      </w:r>
      <w:r w:rsidR="00BF6C53" w:rsidRPr="004177E2">
        <w:rPr>
          <w:lang w:eastAsia="en-GB"/>
        </w:rPr>
        <w:t xml:space="preserve">both warm and </w:t>
      </w:r>
      <w:r w:rsidRPr="004177E2">
        <w:rPr>
          <w:lang w:eastAsia="en-GB"/>
        </w:rPr>
        <w:t>cold calling</w:t>
      </w:r>
      <w:r w:rsidR="00E708E3" w:rsidRPr="004177E2">
        <w:rPr>
          <w:lang w:eastAsia="en-GB"/>
        </w:rPr>
        <w:t>.</w:t>
      </w:r>
    </w:p>
    <w:p w14:paraId="42BCFBFE" w14:textId="3CF25508" w:rsidR="003150E9" w:rsidRDefault="00C6691A" w:rsidP="00C6691A">
      <w:pPr>
        <w:pStyle w:val="Bullet"/>
      </w:pPr>
      <w:r w:rsidRPr="004177E2">
        <w:rPr>
          <w:lang w:eastAsia="en-GB"/>
        </w:rPr>
        <w:t>Expedite the resolution of customer problems and complaints to</w:t>
      </w:r>
      <w:r w:rsidRPr="0025105A">
        <w:rPr>
          <w:lang w:eastAsia="en-GB"/>
        </w:rPr>
        <w:t xml:space="preserve"> maximi</w:t>
      </w:r>
      <w:r w:rsidR="00BF6C53">
        <w:rPr>
          <w:lang w:eastAsia="en-GB"/>
        </w:rPr>
        <w:t>s</w:t>
      </w:r>
      <w:r w:rsidRPr="0025105A">
        <w:rPr>
          <w:lang w:eastAsia="en-GB"/>
        </w:rPr>
        <w:t xml:space="preserve">e </w:t>
      </w:r>
      <w:r w:rsidR="00E708E3">
        <w:rPr>
          <w:lang w:eastAsia="en-GB"/>
        </w:rPr>
        <w:t>satisfaction</w:t>
      </w:r>
      <w:r w:rsidR="00B136C7">
        <w:rPr>
          <w:lang w:eastAsia="en-GB"/>
        </w:rPr>
        <w:t>.</w:t>
      </w:r>
      <w:r>
        <w:t xml:space="preserve"> </w:t>
      </w:r>
    </w:p>
    <w:p w14:paraId="44AC5BF4" w14:textId="763416C7" w:rsidR="00546E2C" w:rsidRPr="0025105A" w:rsidRDefault="00546E2C" w:rsidP="00546E2C">
      <w:pPr>
        <w:pStyle w:val="Bullet"/>
        <w:rPr>
          <w:lang w:eastAsia="en-GB"/>
        </w:rPr>
      </w:pPr>
      <w:r w:rsidRPr="0025105A">
        <w:rPr>
          <w:lang w:eastAsia="en-GB"/>
        </w:rPr>
        <w:t>Achieve agreed upon sales targets and outcomes within schedule</w:t>
      </w:r>
      <w:r w:rsidR="00B136C7">
        <w:rPr>
          <w:lang w:eastAsia="en-GB"/>
        </w:rPr>
        <w:t>.</w:t>
      </w:r>
    </w:p>
    <w:p w14:paraId="55ED4E92" w14:textId="034DBAAE" w:rsidR="00AA2B11" w:rsidRPr="0025105A" w:rsidRDefault="00AA2B11" w:rsidP="00AA2B11">
      <w:pPr>
        <w:pStyle w:val="Bullet"/>
        <w:rPr>
          <w:lang w:eastAsia="en-GB"/>
        </w:rPr>
      </w:pPr>
      <w:r w:rsidRPr="0025105A">
        <w:rPr>
          <w:lang w:eastAsia="en-GB"/>
        </w:rPr>
        <w:t>Coordinate sales effort with team members and other departments</w:t>
      </w:r>
      <w:r w:rsidR="00B136C7">
        <w:rPr>
          <w:lang w:eastAsia="en-GB"/>
        </w:rPr>
        <w:t>.</w:t>
      </w:r>
    </w:p>
    <w:p w14:paraId="70996BCF" w14:textId="57FF68CC" w:rsidR="000D06EF" w:rsidRPr="00B136C7" w:rsidRDefault="004F15BF" w:rsidP="000D06EF">
      <w:pPr>
        <w:pStyle w:val="Bullet"/>
        <w:rPr>
          <w:rFonts w:eastAsia="Times New Roman" w:cstheme="minorHAnsi"/>
          <w:lang w:eastAsia="en-GB"/>
        </w:rPr>
      </w:pPr>
      <w:hyperlink r:id="rId12" w:history="1">
        <w:r w:rsidR="000D06EF" w:rsidRPr="00B136C7">
          <w:rPr>
            <w:rFonts w:eastAsia="Times New Roman" w:cstheme="minorHAnsi"/>
            <w:lang w:eastAsia="en-GB"/>
          </w:rPr>
          <w:t>Analyse the territory</w:t>
        </w:r>
      </w:hyperlink>
      <w:r w:rsidR="000D06EF" w:rsidRPr="00B136C7">
        <w:rPr>
          <w:rFonts w:eastAsia="Times New Roman" w:cstheme="minorHAnsi"/>
          <w:lang w:eastAsia="en-GB"/>
        </w:rPr>
        <w:t>/market’s potential, track sales and status reports</w:t>
      </w:r>
      <w:r w:rsidR="00B136C7" w:rsidRPr="00B136C7">
        <w:rPr>
          <w:rFonts w:eastAsia="Times New Roman" w:cstheme="minorHAnsi"/>
          <w:lang w:eastAsia="en-GB"/>
        </w:rPr>
        <w:t>.</w:t>
      </w:r>
    </w:p>
    <w:p w14:paraId="03C44241" w14:textId="77777777" w:rsidR="00D243CE" w:rsidRPr="0025105A" w:rsidRDefault="00D243CE" w:rsidP="00D243CE">
      <w:pPr>
        <w:pStyle w:val="Bullet"/>
        <w:rPr>
          <w:lang w:eastAsia="en-GB"/>
        </w:rPr>
      </w:pPr>
      <w:r w:rsidRPr="0025105A">
        <w:rPr>
          <w:lang w:eastAsia="en-GB"/>
        </w:rPr>
        <w:t>Supply management with reports on customer needs, problems, interests, competitive activities, and potential for new products and services.</w:t>
      </w:r>
    </w:p>
    <w:p w14:paraId="496F12FE" w14:textId="022F18F9" w:rsidR="000318BD" w:rsidRPr="0025105A" w:rsidRDefault="000318BD" w:rsidP="000318BD">
      <w:pPr>
        <w:pStyle w:val="Bullet"/>
        <w:rPr>
          <w:lang w:eastAsia="en-GB"/>
        </w:rPr>
      </w:pPr>
      <w:r w:rsidRPr="0025105A">
        <w:rPr>
          <w:lang w:eastAsia="en-GB"/>
        </w:rPr>
        <w:t>Keep abreast of best practices and promotional trends</w:t>
      </w:r>
      <w:r w:rsidR="00B136C7">
        <w:rPr>
          <w:lang w:eastAsia="en-GB"/>
        </w:rPr>
        <w:t>.</w:t>
      </w:r>
    </w:p>
    <w:p w14:paraId="1E4DC9C0" w14:textId="63DDA933" w:rsidR="00F21CFC" w:rsidRPr="0025105A" w:rsidRDefault="00F21CFC" w:rsidP="00F21CFC">
      <w:pPr>
        <w:pStyle w:val="Bullet"/>
        <w:rPr>
          <w:lang w:eastAsia="en-GB"/>
        </w:rPr>
      </w:pPr>
      <w:r w:rsidRPr="0025105A">
        <w:rPr>
          <w:lang w:eastAsia="en-GB"/>
        </w:rPr>
        <w:t>Continuously improve through feedback</w:t>
      </w:r>
      <w:r w:rsidR="00B136C7">
        <w:rPr>
          <w:lang w:eastAsia="en-GB"/>
        </w:rPr>
        <w:t>.</w:t>
      </w:r>
      <w:r w:rsidRPr="0025105A">
        <w:rPr>
          <w:lang w:eastAsia="en-GB"/>
        </w:rPr>
        <w:t> </w:t>
      </w:r>
    </w:p>
    <w:p w14:paraId="0559D72D" w14:textId="77777777" w:rsidR="003150E9" w:rsidRDefault="003150E9" w:rsidP="00523AB4">
      <w:pPr>
        <w:pStyle w:val="Bullet"/>
        <w:numPr>
          <w:ilvl w:val="0"/>
          <w:numId w:val="0"/>
        </w:numPr>
        <w:jc w:val="both"/>
      </w:pPr>
      <w:r w:rsidRPr="00B75E4B">
        <w:t>Occasional travel will be required.  This will be within the UK up to three to four times a month.  Most communication is via email and video/telephone conferencing.</w:t>
      </w:r>
      <w:r>
        <w:t xml:space="preserve"> </w:t>
      </w:r>
    </w:p>
    <w:p w14:paraId="65B30CFC" w14:textId="42815CF2" w:rsidR="00A33E59" w:rsidRDefault="003150E9" w:rsidP="00A33E59">
      <w:pPr>
        <w:pStyle w:val="Bullet"/>
        <w:numPr>
          <w:ilvl w:val="0"/>
          <w:numId w:val="0"/>
        </w:numPr>
        <w:jc w:val="both"/>
      </w:pPr>
      <w:r>
        <w:t>Great organisation</w:t>
      </w:r>
      <w:r w:rsidR="00EF7ED5">
        <w:t xml:space="preserve"> and</w:t>
      </w:r>
      <w:r>
        <w:t xml:space="preserve"> communication skills are required together with the ability to </w:t>
      </w:r>
      <w:r w:rsidR="00BC2B03">
        <w:t>communicate with clients at all levels in a professional manner</w:t>
      </w:r>
      <w:r w:rsidR="0068665C">
        <w:t>, able to explain complex requirements in a clear and concise manner to both technical and non- technical audiences.</w:t>
      </w:r>
      <w:r w:rsidR="005668D5">
        <w:t xml:space="preserve"> You must be</w:t>
      </w:r>
      <w:r w:rsidR="009841D3">
        <w:t xml:space="preserve"> able work with little supervision and be responsive and adaptive to change in response </w:t>
      </w:r>
      <w:r w:rsidR="00D4185A">
        <w:t>to changing internal and client priorities.</w:t>
      </w:r>
    </w:p>
    <w:p w14:paraId="00D21363" w14:textId="77777777" w:rsidR="00A33E59" w:rsidRPr="00A33E59" w:rsidRDefault="00A33E59" w:rsidP="00A33E59">
      <w:pPr>
        <w:pStyle w:val="Heading2"/>
        <w:numPr>
          <w:ilvl w:val="0"/>
          <w:numId w:val="0"/>
        </w:numPr>
        <w:ind w:left="720" w:hanging="720"/>
        <w:rPr>
          <w:sz w:val="12"/>
          <w:szCs w:val="12"/>
        </w:rPr>
      </w:pPr>
    </w:p>
    <w:p w14:paraId="50C634AB" w14:textId="2106114A" w:rsidR="00316C24" w:rsidRDefault="00316C24" w:rsidP="00A33E59">
      <w:pPr>
        <w:pStyle w:val="Heading2"/>
        <w:numPr>
          <w:ilvl w:val="0"/>
          <w:numId w:val="0"/>
        </w:numPr>
        <w:ind w:left="720" w:hanging="720"/>
      </w:pPr>
      <w:r>
        <w:t>Is this you?</w:t>
      </w:r>
    </w:p>
    <w:p w14:paraId="16B8BA24" w14:textId="12BAFF8D" w:rsidR="00304F16" w:rsidRDefault="00304F16" w:rsidP="00523AB4">
      <w:pPr>
        <w:jc w:val="both"/>
      </w:pPr>
      <w:r w:rsidRPr="006A2E76">
        <w:t xml:space="preserve">Rather than a definite </w:t>
      </w:r>
      <w:r w:rsidR="00623306">
        <w:t xml:space="preserve">Enable </w:t>
      </w:r>
      <w:r w:rsidR="00623306" w:rsidRPr="006A2E76">
        <w:t>‘</w:t>
      </w:r>
      <w:r w:rsidRPr="006A2E76">
        <w:t xml:space="preserve">type’, </w:t>
      </w:r>
      <w:r w:rsidR="00F9285A" w:rsidRPr="006A2E76">
        <w:t>we are</w:t>
      </w:r>
      <w:r w:rsidRPr="006A2E76">
        <w:t xml:space="preserve"> looking for someone who is a winning blend of </w:t>
      </w:r>
      <w:r w:rsidR="009C0F87">
        <w:t xml:space="preserve">various </w:t>
      </w:r>
      <w:r w:rsidRPr="006A2E76">
        <w:t xml:space="preserve">talents. </w:t>
      </w:r>
      <w:r w:rsidR="00F9285A" w:rsidRPr="006A2E76">
        <w:t>So,</w:t>
      </w:r>
      <w:r w:rsidRPr="006A2E76">
        <w:t xml:space="preserve"> </w:t>
      </w:r>
      <w:proofErr w:type="gramStart"/>
      <w:r w:rsidRPr="006A2E76">
        <w:t>we’re</w:t>
      </w:r>
      <w:proofErr w:type="gramEnd"/>
      <w:r w:rsidRPr="006A2E76">
        <w:t xml:space="preserve"> never overly prescriptive in what we ask for. </w:t>
      </w:r>
    </w:p>
    <w:p w14:paraId="20082B18" w14:textId="302CB832" w:rsidR="00304F16" w:rsidRPr="006A2E76" w:rsidRDefault="00304F16" w:rsidP="00523AB4">
      <w:pPr>
        <w:jc w:val="both"/>
        <w:rPr>
          <w:rFonts w:eastAsia="Arial"/>
          <w:szCs w:val="24"/>
        </w:rPr>
      </w:pPr>
      <w:r>
        <w:rPr>
          <w:szCs w:val="24"/>
          <w:lang w:val="en-US"/>
        </w:rPr>
        <w:t xml:space="preserve">While it would be great if </w:t>
      </w:r>
      <w:r w:rsidR="00F9285A">
        <w:rPr>
          <w:szCs w:val="24"/>
          <w:lang w:val="en-US"/>
        </w:rPr>
        <w:t>you have</w:t>
      </w:r>
      <w:r>
        <w:rPr>
          <w:szCs w:val="24"/>
          <w:lang w:val="en-US"/>
        </w:rPr>
        <w:t xml:space="preserve"> already </w:t>
      </w:r>
      <w:r w:rsidRPr="004177E2">
        <w:rPr>
          <w:szCs w:val="24"/>
          <w:lang w:val="en-US"/>
        </w:rPr>
        <w:t xml:space="preserve">worked in </w:t>
      </w:r>
      <w:r w:rsidR="009C0F87" w:rsidRPr="004177E2">
        <w:rPr>
          <w:szCs w:val="24"/>
          <w:lang w:val="en-US"/>
        </w:rPr>
        <w:t>the legal or software or professional service industries</w:t>
      </w:r>
      <w:r w:rsidRPr="004177E2">
        <w:rPr>
          <w:szCs w:val="24"/>
          <w:lang w:val="en-US"/>
        </w:rPr>
        <w:t xml:space="preserve">, </w:t>
      </w:r>
      <w:proofErr w:type="gramStart"/>
      <w:r w:rsidRPr="004177E2">
        <w:rPr>
          <w:szCs w:val="24"/>
          <w:lang w:val="en-US"/>
        </w:rPr>
        <w:t>we’re</w:t>
      </w:r>
      <w:proofErr w:type="gramEnd"/>
      <w:r w:rsidRPr="004177E2">
        <w:rPr>
          <w:szCs w:val="24"/>
          <w:lang w:val="en-US"/>
        </w:rPr>
        <w:t xml:space="preserve"> really looking for a good mix of </w:t>
      </w:r>
      <w:r w:rsidR="00D45C8C" w:rsidRPr="004177E2">
        <w:rPr>
          <w:szCs w:val="24"/>
          <w:lang w:val="en-US"/>
        </w:rPr>
        <w:t>excellent software demonstrable</w:t>
      </w:r>
      <w:r w:rsidR="004177E2">
        <w:rPr>
          <w:szCs w:val="24"/>
          <w:lang w:val="en-US"/>
        </w:rPr>
        <w:t xml:space="preserve"> </w:t>
      </w:r>
      <w:r w:rsidR="00D45C8C" w:rsidRPr="004177E2">
        <w:rPr>
          <w:szCs w:val="24"/>
          <w:lang w:val="en-US"/>
        </w:rPr>
        <w:t>skills, great communication aptitude</w:t>
      </w:r>
      <w:r w:rsidRPr="004177E2">
        <w:rPr>
          <w:szCs w:val="24"/>
          <w:lang w:val="en-US"/>
        </w:rPr>
        <w:t xml:space="preserve"> and attitude</w:t>
      </w:r>
      <w:r w:rsidR="00D45C8C" w:rsidRPr="004177E2">
        <w:rPr>
          <w:szCs w:val="24"/>
          <w:lang w:val="en-US"/>
        </w:rPr>
        <w:t xml:space="preserve"> skills</w:t>
      </w:r>
      <w:r w:rsidRPr="004177E2">
        <w:rPr>
          <w:szCs w:val="24"/>
          <w:lang w:val="en-US"/>
        </w:rPr>
        <w:t xml:space="preserve">.  For this role, that means </w:t>
      </w:r>
      <w:r w:rsidR="009C0F87" w:rsidRPr="004177E2">
        <w:rPr>
          <w:szCs w:val="24"/>
          <w:lang w:val="en-US"/>
        </w:rPr>
        <w:t xml:space="preserve">problem ownership and </w:t>
      </w:r>
      <w:r w:rsidRPr="004177E2">
        <w:rPr>
          <w:szCs w:val="24"/>
          <w:lang w:val="en-US"/>
        </w:rPr>
        <w:t xml:space="preserve">solving skills and a logical approach to </w:t>
      </w:r>
      <w:r w:rsidR="00D45C8C" w:rsidRPr="004177E2">
        <w:rPr>
          <w:szCs w:val="24"/>
          <w:lang w:val="en-US"/>
        </w:rPr>
        <w:t xml:space="preserve">the </w:t>
      </w:r>
      <w:r w:rsidRPr="004177E2">
        <w:rPr>
          <w:szCs w:val="24"/>
          <w:lang w:val="en-US"/>
        </w:rPr>
        <w:t>challenges together with determination</w:t>
      </w:r>
      <w:r w:rsidRPr="006A2E76">
        <w:rPr>
          <w:szCs w:val="24"/>
          <w:lang w:val="en-US"/>
        </w:rPr>
        <w:t xml:space="preserve"> and </w:t>
      </w:r>
      <w:r>
        <w:rPr>
          <w:szCs w:val="24"/>
          <w:lang w:val="en-US"/>
        </w:rPr>
        <w:t xml:space="preserve">an </w:t>
      </w:r>
      <w:r w:rsidRPr="006A2E76">
        <w:rPr>
          <w:szCs w:val="24"/>
          <w:lang w:val="en-US"/>
        </w:rPr>
        <w:t xml:space="preserve">eagerness to learn. </w:t>
      </w:r>
    </w:p>
    <w:p w14:paraId="21A9A9B9" w14:textId="7FA56178" w:rsidR="00304F16" w:rsidRDefault="00304F16" w:rsidP="00523AB4">
      <w:pPr>
        <w:jc w:val="both"/>
        <w:rPr>
          <w:szCs w:val="24"/>
          <w:lang w:val="en-US"/>
        </w:rPr>
      </w:pPr>
      <w:r>
        <w:rPr>
          <w:szCs w:val="24"/>
          <w:lang w:val="en-US"/>
        </w:rPr>
        <w:t>A</w:t>
      </w:r>
      <w:r w:rsidRPr="006A2E76">
        <w:rPr>
          <w:szCs w:val="24"/>
          <w:lang w:val="en-US"/>
        </w:rPr>
        <w:t xml:space="preserve">ny of the following would also be </w:t>
      </w:r>
      <w:r>
        <w:rPr>
          <w:szCs w:val="24"/>
          <w:lang w:val="en-US"/>
        </w:rPr>
        <w:t>an advantage</w:t>
      </w:r>
      <w:r w:rsidRPr="006A2E76">
        <w:rPr>
          <w:szCs w:val="24"/>
          <w:lang w:val="en-US"/>
        </w:rPr>
        <w:t>:</w:t>
      </w:r>
    </w:p>
    <w:p w14:paraId="298166BC" w14:textId="542F5657" w:rsidR="00A56DD7" w:rsidRDefault="009779C1" w:rsidP="00FF6A3F">
      <w:pPr>
        <w:pStyle w:val="Bullet1"/>
        <w:rPr>
          <w:lang w:eastAsia="en-GB"/>
        </w:rPr>
      </w:pPr>
      <w:r>
        <w:rPr>
          <w:lang w:eastAsia="en-GB"/>
        </w:rPr>
        <w:t>Experience in selling into a professional services marketing</w:t>
      </w:r>
      <w:r w:rsidR="00C36B4B">
        <w:rPr>
          <w:lang w:eastAsia="en-GB"/>
        </w:rPr>
        <w:t>.</w:t>
      </w:r>
    </w:p>
    <w:p w14:paraId="2A352B62" w14:textId="0449BCC6" w:rsidR="007C69FD" w:rsidRDefault="007C69FD" w:rsidP="00FF6A3F">
      <w:pPr>
        <w:pStyle w:val="Bullet1"/>
        <w:rPr>
          <w:lang w:eastAsia="en-GB"/>
        </w:rPr>
      </w:pPr>
      <w:r>
        <w:rPr>
          <w:lang w:eastAsia="en-GB"/>
        </w:rPr>
        <w:t xml:space="preserve">Degree level education or </w:t>
      </w:r>
      <w:r w:rsidR="002F7B07">
        <w:rPr>
          <w:lang w:eastAsia="en-GB"/>
        </w:rPr>
        <w:t>equivalent</w:t>
      </w:r>
      <w:r w:rsidR="00C36B4B">
        <w:rPr>
          <w:lang w:eastAsia="en-GB"/>
        </w:rPr>
        <w:t>.</w:t>
      </w:r>
    </w:p>
    <w:p w14:paraId="30792500" w14:textId="77777777" w:rsidR="00A33E59" w:rsidRPr="00A33E59" w:rsidRDefault="00A33E59" w:rsidP="00A33E59">
      <w:pPr>
        <w:pStyle w:val="Heading2"/>
        <w:numPr>
          <w:ilvl w:val="0"/>
          <w:numId w:val="0"/>
        </w:numPr>
        <w:ind w:left="720" w:hanging="720"/>
        <w:rPr>
          <w:sz w:val="12"/>
          <w:szCs w:val="12"/>
        </w:rPr>
      </w:pPr>
    </w:p>
    <w:p w14:paraId="6FF84F02" w14:textId="65D827BB" w:rsidR="00C60492" w:rsidRPr="00A33E59" w:rsidRDefault="00C60492" w:rsidP="00A33E59">
      <w:pPr>
        <w:pStyle w:val="Heading2"/>
        <w:numPr>
          <w:ilvl w:val="0"/>
          <w:numId w:val="0"/>
        </w:numPr>
        <w:ind w:left="720" w:hanging="720"/>
      </w:pPr>
      <w:r w:rsidRPr="00A33E59">
        <w:t>Our essential criteria</w:t>
      </w:r>
    </w:p>
    <w:p w14:paraId="3BF70934" w14:textId="77777777" w:rsidR="00D9285A" w:rsidRPr="006A2E76" w:rsidRDefault="00D9285A" w:rsidP="00D9285A">
      <w:r>
        <w:t>To be successful in your application you need to:</w:t>
      </w:r>
    </w:p>
    <w:p w14:paraId="50B7B5D9" w14:textId="408DD56A" w:rsidR="006D2817" w:rsidRPr="00A9257D" w:rsidRDefault="003F7803" w:rsidP="00FF6A3F">
      <w:pPr>
        <w:pStyle w:val="Bullet1"/>
        <w:rPr>
          <w:lang w:eastAsia="en-GB"/>
        </w:rPr>
      </w:pPr>
      <w:r>
        <w:rPr>
          <w:lang w:eastAsia="en-GB"/>
        </w:rPr>
        <w:t>Have a m</w:t>
      </w:r>
      <w:r w:rsidR="006D2817" w:rsidRPr="00A9257D">
        <w:rPr>
          <w:lang w:eastAsia="en-GB"/>
        </w:rPr>
        <w:t xml:space="preserve">inimum two </w:t>
      </w:r>
      <w:proofErr w:type="gramStart"/>
      <w:r w:rsidR="006D2817" w:rsidRPr="00A9257D">
        <w:rPr>
          <w:lang w:eastAsia="en-GB"/>
        </w:rPr>
        <w:t>years</w:t>
      </w:r>
      <w:proofErr w:type="gramEnd"/>
      <w:r w:rsidR="006D2817" w:rsidRPr="00A9257D">
        <w:rPr>
          <w:lang w:eastAsia="en-GB"/>
        </w:rPr>
        <w:t xml:space="preserve"> successful exper</w:t>
      </w:r>
      <w:r w:rsidR="00F21A6C" w:rsidRPr="00A9257D">
        <w:rPr>
          <w:lang w:eastAsia="en-GB"/>
        </w:rPr>
        <w:t>ience.</w:t>
      </w:r>
    </w:p>
    <w:p w14:paraId="71388016" w14:textId="1BDBB825" w:rsidR="008E43BC" w:rsidRPr="00A9257D" w:rsidRDefault="008E43BC" w:rsidP="00FF6A3F">
      <w:pPr>
        <w:pStyle w:val="Bullet1"/>
        <w:rPr>
          <w:lang w:eastAsia="en-GB"/>
        </w:rPr>
      </w:pPr>
      <w:r w:rsidRPr="00A9257D">
        <w:rPr>
          <w:lang w:eastAsia="en-GB"/>
        </w:rPr>
        <w:t>Proven work experience as a Junior Account Manager or relevant sales role</w:t>
      </w:r>
      <w:r w:rsidR="00C36B4B" w:rsidRPr="00A9257D">
        <w:rPr>
          <w:lang w:eastAsia="en-GB"/>
        </w:rPr>
        <w:t>.</w:t>
      </w:r>
    </w:p>
    <w:p w14:paraId="60514933" w14:textId="57343077" w:rsidR="004F0710" w:rsidRPr="00A9257D" w:rsidRDefault="004F0710" w:rsidP="00FF6A3F">
      <w:pPr>
        <w:pStyle w:val="Bullet1"/>
        <w:rPr>
          <w:lang w:eastAsia="en-GB"/>
        </w:rPr>
      </w:pPr>
      <w:r w:rsidRPr="00A9257D">
        <w:rPr>
          <w:lang w:eastAsia="en-GB"/>
        </w:rPr>
        <w:t>Excellent knowledge of MS Office</w:t>
      </w:r>
      <w:r w:rsidR="00C36B4B" w:rsidRPr="00A9257D">
        <w:rPr>
          <w:lang w:eastAsia="en-GB"/>
        </w:rPr>
        <w:t>.</w:t>
      </w:r>
    </w:p>
    <w:p w14:paraId="0767A748" w14:textId="2DA5747F" w:rsidR="006B0E1B" w:rsidRPr="00A9257D" w:rsidRDefault="006B0E1B" w:rsidP="00FF6A3F">
      <w:pPr>
        <w:pStyle w:val="Bullet1"/>
        <w:rPr>
          <w:lang w:eastAsia="en-GB"/>
        </w:rPr>
      </w:pPr>
      <w:r w:rsidRPr="00A9257D">
        <w:rPr>
          <w:lang w:eastAsia="en-GB"/>
        </w:rPr>
        <w:t>Familiarity with CRM practices along with ability to build productive business professional relationships</w:t>
      </w:r>
      <w:r w:rsidR="00C36B4B" w:rsidRPr="00A9257D">
        <w:rPr>
          <w:lang w:eastAsia="en-GB"/>
        </w:rPr>
        <w:t>.</w:t>
      </w:r>
    </w:p>
    <w:p w14:paraId="391F76B1" w14:textId="6CD0D563" w:rsidR="0092183E" w:rsidRPr="00A9257D" w:rsidRDefault="0092183E" w:rsidP="00FF6A3F">
      <w:pPr>
        <w:pStyle w:val="Bullet1"/>
        <w:rPr>
          <w:lang w:eastAsia="en-GB"/>
        </w:rPr>
      </w:pPr>
      <w:r w:rsidRPr="00A9257D">
        <w:rPr>
          <w:lang w:eastAsia="en-GB"/>
        </w:rPr>
        <w:t xml:space="preserve">Highly motivated </w:t>
      </w:r>
      <w:r w:rsidR="00D45C8C" w:rsidRPr="00A9257D">
        <w:rPr>
          <w:lang w:eastAsia="en-GB"/>
        </w:rPr>
        <w:t>and</w:t>
      </w:r>
      <w:r w:rsidR="00D45C8C">
        <w:rPr>
          <w:lang w:eastAsia="en-GB"/>
        </w:rPr>
        <w:t xml:space="preserve"> communication </w:t>
      </w:r>
      <w:r w:rsidRPr="00A9257D">
        <w:rPr>
          <w:lang w:eastAsia="en-GB"/>
        </w:rPr>
        <w:t xml:space="preserve">target driven with </w:t>
      </w:r>
      <w:r w:rsidRPr="004177E2">
        <w:rPr>
          <w:lang w:eastAsia="en-GB"/>
        </w:rPr>
        <w:t xml:space="preserve">a </w:t>
      </w:r>
      <w:r w:rsidR="00D45C8C" w:rsidRPr="004177E2">
        <w:rPr>
          <w:lang w:eastAsia="en-GB"/>
        </w:rPr>
        <w:t xml:space="preserve">growing </w:t>
      </w:r>
      <w:r w:rsidRPr="004177E2">
        <w:rPr>
          <w:lang w:eastAsia="en-GB"/>
        </w:rPr>
        <w:t>proven track</w:t>
      </w:r>
      <w:r w:rsidRPr="00A9257D">
        <w:rPr>
          <w:lang w:eastAsia="en-GB"/>
        </w:rPr>
        <w:t xml:space="preserve"> record in sales</w:t>
      </w:r>
      <w:r w:rsidR="00C36B4B" w:rsidRPr="00A9257D">
        <w:rPr>
          <w:lang w:eastAsia="en-GB"/>
        </w:rPr>
        <w:t>.</w:t>
      </w:r>
    </w:p>
    <w:p w14:paraId="5E09724C" w14:textId="01F30933" w:rsidR="00C36B4B" w:rsidRPr="0025105A" w:rsidRDefault="00C36B4B" w:rsidP="00FF6A3F">
      <w:pPr>
        <w:pStyle w:val="Bullet1"/>
        <w:rPr>
          <w:lang w:eastAsia="en-GB"/>
        </w:rPr>
      </w:pPr>
      <w:r w:rsidRPr="0025105A">
        <w:rPr>
          <w:lang w:eastAsia="en-GB"/>
        </w:rPr>
        <w:t xml:space="preserve">Excellent selling, </w:t>
      </w:r>
      <w:r w:rsidR="0046602F" w:rsidRPr="0025105A">
        <w:rPr>
          <w:lang w:eastAsia="en-GB"/>
        </w:rPr>
        <w:t>communication,</w:t>
      </w:r>
      <w:r w:rsidRPr="0025105A">
        <w:rPr>
          <w:lang w:eastAsia="en-GB"/>
        </w:rPr>
        <w:t xml:space="preserve"> and negotiation skills</w:t>
      </w:r>
      <w:r>
        <w:rPr>
          <w:lang w:eastAsia="en-GB"/>
        </w:rPr>
        <w:t>.</w:t>
      </w:r>
    </w:p>
    <w:p w14:paraId="6DD0F610" w14:textId="77777777" w:rsidR="00A33E59" w:rsidRPr="00A33E59" w:rsidRDefault="00A33E59" w:rsidP="00C60492">
      <w:pPr>
        <w:pStyle w:val="Heading2"/>
        <w:numPr>
          <w:ilvl w:val="0"/>
          <w:numId w:val="0"/>
        </w:numPr>
        <w:rPr>
          <w:sz w:val="12"/>
          <w:szCs w:val="12"/>
        </w:rPr>
      </w:pPr>
    </w:p>
    <w:p w14:paraId="12310A4D" w14:textId="328D3257" w:rsidR="00C60492" w:rsidRPr="006A2E76" w:rsidRDefault="00C60492" w:rsidP="00C60492">
      <w:pPr>
        <w:pStyle w:val="Heading2"/>
        <w:numPr>
          <w:ilvl w:val="0"/>
          <w:numId w:val="0"/>
        </w:numPr>
      </w:pPr>
      <w:r>
        <w:t>The next steps</w:t>
      </w:r>
    </w:p>
    <w:p w14:paraId="7E64E0DE" w14:textId="243749ED" w:rsidR="00C60492" w:rsidRPr="00BE05B0" w:rsidRDefault="00C60492" w:rsidP="00014761">
      <w:r w:rsidRPr="00BE05B0">
        <w:t xml:space="preserve">Please email your CV </w:t>
      </w:r>
      <w:r w:rsidR="00B84103" w:rsidRPr="00FF6A3F">
        <w:t>to helen.mcconnon</w:t>
      </w:r>
      <w:r w:rsidRPr="00FF6A3F">
        <w:t>@pinnacle-oa.com</w:t>
      </w:r>
      <w:r w:rsidRPr="00BE05B0">
        <w:t xml:space="preserve"> with a note of introduction that will persuade us to invite you in for a chat. </w:t>
      </w:r>
    </w:p>
    <w:p w14:paraId="7F13ADFD" w14:textId="77777777" w:rsidR="00C264F2" w:rsidRPr="00A33E59" w:rsidRDefault="00C264F2" w:rsidP="00C60492">
      <w:pPr>
        <w:pStyle w:val="Heading2"/>
        <w:numPr>
          <w:ilvl w:val="0"/>
          <w:numId w:val="0"/>
        </w:numPr>
        <w:rPr>
          <w:sz w:val="12"/>
          <w:szCs w:val="12"/>
        </w:rPr>
      </w:pPr>
    </w:p>
    <w:p w14:paraId="3106C12A" w14:textId="77777777" w:rsidR="00C60492" w:rsidRPr="00C60492" w:rsidRDefault="00C60492" w:rsidP="00C60492">
      <w:pPr>
        <w:pStyle w:val="Heading2"/>
        <w:numPr>
          <w:ilvl w:val="0"/>
          <w:numId w:val="0"/>
        </w:numPr>
      </w:pPr>
      <w:r w:rsidRPr="00C60492">
        <w:t xml:space="preserve">We look forward to hearing from you. </w:t>
      </w:r>
    </w:p>
    <w:p w14:paraId="6B2D44A4" w14:textId="77777777" w:rsidR="00EF5DA6" w:rsidRPr="00BB63FC" w:rsidRDefault="00EF5DA6" w:rsidP="006312E8"/>
    <w:sectPr w:rsidR="00EF5DA6" w:rsidRPr="00BB63FC" w:rsidSect="006C7A92">
      <w:headerReference w:type="default" r:id="rId13"/>
      <w:footerReference w:type="default" r:id="rId14"/>
      <w:headerReference w:type="first" r:id="rId15"/>
      <w:footerReference w:type="first" r:id="rId16"/>
      <w:pgSz w:w="11906" w:h="16838" w:code="9"/>
      <w:pgMar w:top="2268" w:right="1418" w:bottom="1418" w:left="1418" w:header="907"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BD5F8" w14:textId="77777777" w:rsidR="004D30CE" w:rsidRDefault="004D30CE" w:rsidP="000719D6">
      <w:pPr>
        <w:spacing w:after="0" w:line="240" w:lineRule="auto"/>
      </w:pPr>
      <w:r>
        <w:separator/>
      </w:r>
    </w:p>
  </w:endnote>
  <w:endnote w:type="continuationSeparator" w:id="0">
    <w:p w14:paraId="3B3F837C" w14:textId="77777777" w:rsidR="004D30CE" w:rsidRDefault="004D30CE" w:rsidP="0007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MV Boli"/>
    <w:panose1 w:val="00000000000000000000"/>
    <w:charset w:val="00"/>
    <w:family w:val="roman"/>
    <w:notTrueType/>
    <w:pitch w:val="default"/>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W w:w="5000" w:type="pct"/>
      <w:tblLook w:val="0780" w:firstRow="0" w:lastRow="0" w:firstColumn="1" w:lastColumn="1" w:noHBand="1" w:noVBand="1"/>
    </w:tblPr>
    <w:tblGrid>
      <w:gridCol w:w="2128"/>
      <w:gridCol w:w="6942"/>
    </w:tblGrid>
    <w:tr w:rsidR="00557497" w14:paraId="04B151F1" w14:textId="77777777" w:rsidTr="003E0006">
      <w:tc>
        <w:tcPr>
          <w:cnfStyle w:val="001000000000" w:firstRow="0" w:lastRow="0" w:firstColumn="1" w:lastColumn="0" w:oddVBand="0" w:evenVBand="0" w:oddHBand="0" w:evenHBand="0" w:firstRowFirstColumn="0" w:firstRowLastColumn="0" w:lastRowFirstColumn="0" w:lastRowLastColumn="0"/>
          <w:tcW w:w="1173" w:type="pct"/>
        </w:tcPr>
        <w:p w14:paraId="5EDBEEA7" w14:textId="77777777" w:rsidR="00557497" w:rsidRPr="00481CDF" w:rsidRDefault="004F15BF" w:rsidP="00481CDF">
          <w:hyperlink r:id="rId1" w:history="1">
            <w:r w:rsidR="00557497" w:rsidRPr="00481CDF">
              <w:t>www.pinnacle-oa.com</w:t>
            </w:r>
          </w:hyperlink>
        </w:p>
      </w:tc>
      <w:tc>
        <w:tcPr>
          <w:cnfStyle w:val="000100000000" w:firstRow="0" w:lastRow="0" w:firstColumn="0" w:lastColumn="1" w:oddVBand="0" w:evenVBand="0" w:oddHBand="0" w:evenHBand="0" w:firstRowFirstColumn="0" w:firstRowLastColumn="0" w:lastRowFirstColumn="0" w:lastRowLastColumn="0"/>
          <w:tcW w:w="3827" w:type="pct"/>
        </w:tcPr>
        <w:p w14:paraId="365F64F8" w14:textId="513F093C" w:rsidR="00557497" w:rsidRDefault="00FF6A3F" w:rsidP="0011269B">
          <w:r>
            <w:rPr>
              <w:color w:val="C02084" w:themeColor="text2"/>
            </w:rPr>
            <w:t xml:space="preserve">Sales </w:t>
          </w:r>
          <w:r w:rsidRPr="00FF6A3F">
            <w:rPr>
              <w:color w:val="C02084" w:themeColor="text2"/>
            </w:rPr>
            <w:t xml:space="preserve">Account </w:t>
          </w:r>
          <w:r w:rsidR="0046602F" w:rsidRPr="00FF6A3F">
            <w:rPr>
              <w:color w:val="C02084" w:themeColor="text2"/>
            </w:rPr>
            <w:t>M</w:t>
          </w:r>
          <w:r w:rsidR="0046602F">
            <w:rPr>
              <w:color w:val="C02084" w:themeColor="text2"/>
            </w:rPr>
            <w:t>anager</w:t>
          </w:r>
          <w:r w:rsidR="0046602F" w:rsidRPr="0011269B">
            <w:rPr>
              <w:color w:val="C02084" w:themeColor="text2"/>
            </w:rPr>
            <w:t xml:space="preserve"> </w:t>
          </w:r>
          <w:r w:rsidR="0046602F" w:rsidRPr="0046602F">
            <w:t>Page</w:t>
          </w:r>
          <w:r w:rsidR="0046602F">
            <w:t xml:space="preserve"> 2</w:t>
          </w:r>
        </w:p>
      </w:tc>
    </w:tr>
  </w:tbl>
  <w:p w14:paraId="21A147D8" w14:textId="77777777" w:rsidR="00557497" w:rsidRDefault="00557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W w:w="5000" w:type="pct"/>
      <w:tblLook w:val="0780" w:firstRow="0" w:lastRow="0" w:firstColumn="1" w:lastColumn="1" w:noHBand="1" w:noVBand="1"/>
    </w:tblPr>
    <w:tblGrid>
      <w:gridCol w:w="2128"/>
      <w:gridCol w:w="6942"/>
    </w:tblGrid>
    <w:tr w:rsidR="00C35052" w14:paraId="69D3E9E8" w14:textId="77777777" w:rsidTr="00E34DB1">
      <w:tc>
        <w:tcPr>
          <w:cnfStyle w:val="001000000000" w:firstRow="0" w:lastRow="0" w:firstColumn="1" w:lastColumn="0" w:oddVBand="0" w:evenVBand="0" w:oddHBand="0" w:evenHBand="0" w:firstRowFirstColumn="0" w:firstRowLastColumn="0" w:lastRowFirstColumn="0" w:lastRowLastColumn="0"/>
          <w:tcW w:w="1173" w:type="pct"/>
        </w:tcPr>
        <w:p w14:paraId="6545C23A" w14:textId="77777777" w:rsidR="00C35052" w:rsidRPr="00481CDF" w:rsidRDefault="004F15BF" w:rsidP="00C35052">
          <w:hyperlink r:id="rId1" w:history="1">
            <w:r w:rsidR="00C35052" w:rsidRPr="00481CDF">
              <w:t>www.pinnacle-oa.com</w:t>
            </w:r>
          </w:hyperlink>
        </w:p>
      </w:tc>
      <w:tc>
        <w:tcPr>
          <w:cnfStyle w:val="000100000000" w:firstRow="0" w:lastRow="0" w:firstColumn="0" w:lastColumn="1" w:oddVBand="0" w:evenVBand="0" w:oddHBand="0" w:evenHBand="0" w:firstRowFirstColumn="0" w:firstRowLastColumn="0" w:lastRowFirstColumn="0" w:lastRowLastColumn="0"/>
          <w:tcW w:w="3827" w:type="pct"/>
        </w:tcPr>
        <w:p w14:paraId="40391B2A" w14:textId="485CE632" w:rsidR="00C35052" w:rsidRDefault="00FF6A3F" w:rsidP="00C35052">
          <w:r w:rsidRPr="00FF6A3F">
            <w:rPr>
              <w:rFonts w:ascii="Arial Nova Light" w:hAnsi="Arial Nova Light" w:cs="Calibri"/>
              <w:bCs/>
              <w:color w:val="C02084" w:themeColor="text2"/>
              <w:szCs w:val="16"/>
            </w:rPr>
            <w:t>Sales Account Manager</w:t>
          </w:r>
          <w:r w:rsidR="003E522D" w:rsidRPr="00FF6A3F">
            <w:rPr>
              <w:rFonts w:ascii="Arial Nova Light" w:hAnsi="Arial Nova Light" w:cs="Calibri"/>
              <w:bCs/>
              <w:color w:val="C02084" w:themeColor="text2"/>
              <w:szCs w:val="16"/>
            </w:rPr>
            <w:t xml:space="preserve">  </w:t>
          </w:r>
          <w:r w:rsidR="00C35052">
            <w:rPr>
              <w:color w:val="C02084" w:themeColor="text2"/>
            </w:rPr>
            <w:t>  </w:t>
          </w:r>
          <w:r w:rsidR="00C35052" w:rsidRPr="0046602F">
            <w:t>Page </w:t>
          </w:r>
          <w:r w:rsidR="00043856">
            <w:t>1</w:t>
          </w:r>
        </w:p>
      </w:tc>
    </w:tr>
  </w:tbl>
  <w:p w14:paraId="01C14659" w14:textId="77777777" w:rsidR="00C35052" w:rsidRDefault="00C35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AEEEB" w14:textId="77777777" w:rsidR="004D30CE" w:rsidRDefault="004D30CE" w:rsidP="000719D6">
      <w:pPr>
        <w:spacing w:after="0" w:line="240" w:lineRule="auto"/>
      </w:pPr>
      <w:r>
        <w:separator/>
      </w:r>
    </w:p>
  </w:footnote>
  <w:footnote w:type="continuationSeparator" w:id="0">
    <w:p w14:paraId="31A48DD3" w14:textId="77777777" w:rsidR="004D30CE" w:rsidRDefault="004D30CE" w:rsidP="00071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F7C9" w14:textId="2BDE5FA2" w:rsidR="00557497" w:rsidRDefault="00E11478" w:rsidP="00E11478">
    <w:pPr>
      <w:pStyle w:val="Header"/>
      <w:tabs>
        <w:tab w:val="clear" w:pos="4513"/>
        <w:tab w:val="clear" w:pos="9026"/>
        <w:tab w:val="left" w:pos="8235"/>
      </w:tabs>
    </w:pPr>
    <w:r>
      <w:rPr>
        <w:noProof/>
      </w:rPr>
      <w:drawing>
        <wp:anchor distT="0" distB="0" distL="114300" distR="114300" simplePos="0" relativeHeight="251666432" behindDoc="0" locked="0" layoutInCell="1" allowOverlap="1" wp14:anchorId="50A391C5" wp14:editId="675F37D5">
          <wp:simplePos x="0" y="0"/>
          <wp:positionH relativeFrom="column">
            <wp:posOffset>3676650</wp:posOffset>
          </wp:positionH>
          <wp:positionV relativeFrom="paragraph">
            <wp:posOffset>209550</wp:posOffset>
          </wp:positionV>
          <wp:extent cx="2437130" cy="491490"/>
          <wp:effectExtent l="0" t="0" r="127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491490"/>
                  </a:xfrm>
                  <a:prstGeom prst="rect">
                    <a:avLst/>
                  </a:prstGeom>
                  <a:noFill/>
                  <a:ln>
                    <a:noFill/>
                  </a:ln>
                </pic:spPr>
              </pic:pic>
            </a:graphicData>
          </a:graphic>
        </wp:anchor>
      </w:drawing>
    </w:r>
    <w:r w:rsidR="00316C24">
      <w:t>Job Description</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A9B0D" w14:textId="47FB14B7" w:rsidR="00C35052" w:rsidRDefault="00E11478" w:rsidP="00C35052">
    <w:pPr>
      <w:pStyle w:val="Header"/>
    </w:pPr>
    <w:r>
      <w:rPr>
        <w:noProof/>
      </w:rPr>
      <w:drawing>
        <wp:anchor distT="0" distB="0" distL="114300" distR="114300" simplePos="0" relativeHeight="251664384" behindDoc="0" locked="0" layoutInCell="1" allowOverlap="1" wp14:anchorId="0A935448" wp14:editId="7E22D476">
          <wp:simplePos x="0" y="0"/>
          <wp:positionH relativeFrom="column">
            <wp:posOffset>3867150</wp:posOffset>
          </wp:positionH>
          <wp:positionV relativeFrom="paragraph">
            <wp:posOffset>258445</wp:posOffset>
          </wp:positionV>
          <wp:extent cx="2437130" cy="491490"/>
          <wp:effectExtent l="0" t="0" r="127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491490"/>
                  </a:xfrm>
                  <a:prstGeom prst="rect">
                    <a:avLst/>
                  </a:prstGeom>
                  <a:noFill/>
                  <a:ln>
                    <a:noFill/>
                  </a:ln>
                </pic:spPr>
              </pic:pic>
            </a:graphicData>
          </a:graphic>
        </wp:anchor>
      </w:drawing>
    </w:r>
    <w:r w:rsidR="00C35052">
      <w:t>Job Description</w:t>
    </w:r>
    <w:r>
      <w:tab/>
    </w:r>
    <w:r>
      <w:tab/>
    </w:r>
    <w:r>
      <w:tab/>
    </w:r>
  </w:p>
  <w:p w14:paraId="1A9AF44D" w14:textId="7C1EE318" w:rsidR="00C35052" w:rsidRDefault="00C35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0EE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C020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5AEF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F41D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6C7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BEF1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44B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07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04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3625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F02C1"/>
    <w:multiLevelType w:val="hybridMultilevel"/>
    <w:tmpl w:val="B9301690"/>
    <w:styleLink w:val="ImportedStyle1"/>
    <w:lvl w:ilvl="0" w:tplc="194020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90E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2CC4C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F6092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9E2B3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06853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6A81B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74FFA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800A0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CD866B4"/>
    <w:multiLevelType w:val="multilevel"/>
    <w:tmpl w:val="0D2EE2C6"/>
    <w:styleLink w:val="NumberedBullets"/>
    <w:lvl w:ilvl="0">
      <w:start w:val="1"/>
      <w:numFmt w:val="decimal"/>
      <w:pStyle w:val="Number1"/>
      <w:lvlText w:val="%1."/>
      <w:lvlJc w:val="left"/>
      <w:pPr>
        <w:ind w:left="360" w:hanging="360"/>
      </w:pPr>
      <w:rPr>
        <w:rFonts w:hint="default"/>
      </w:rPr>
    </w:lvl>
    <w:lvl w:ilvl="1">
      <w:start w:val="1"/>
      <w:numFmt w:val="decimal"/>
      <w:pStyle w:val="Number2"/>
      <w:lvlText w:val="%1.%2."/>
      <w:lvlJc w:val="left"/>
      <w:pPr>
        <w:ind w:left="720" w:hanging="360"/>
      </w:pPr>
      <w:rPr>
        <w:rFonts w:hint="default"/>
      </w:rPr>
    </w:lvl>
    <w:lvl w:ilvl="2">
      <w:start w:val="1"/>
      <w:numFmt w:val="decimal"/>
      <w:pStyle w:val="Number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9C1E7F"/>
    <w:multiLevelType w:val="multilevel"/>
    <w:tmpl w:val="61BCFAB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535570E"/>
    <w:multiLevelType w:val="hybridMultilevel"/>
    <w:tmpl w:val="E6AA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AA5EC7"/>
    <w:multiLevelType w:val="multilevel"/>
    <w:tmpl w:val="131EDDB0"/>
    <w:styleLink w:val="RomanBullets"/>
    <w:lvl w:ilvl="0">
      <w:start w:val="1"/>
      <w:numFmt w:val="lowerRoman"/>
      <w:lvlText w:val="%1."/>
      <w:lvlJc w:val="left"/>
      <w:pPr>
        <w:ind w:left="360" w:hanging="360"/>
      </w:pPr>
      <w:rPr>
        <w:rFonts w:hint="default"/>
      </w:rPr>
    </w:lvl>
    <w:lvl w:ilvl="1">
      <w:start w:val="1"/>
      <w:numFmt w:val="lowerRoman"/>
      <w:pStyle w:val="Roman2"/>
      <w:lvlText w:val="%1.%2."/>
      <w:lvlJc w:val="left"/>
      <w:pPr>
        <w:ind w:left="720" w:hanging="360"/>
      </w:pPr>
      <w:rPr>
        <w:rFonts w:hint="default"/>
      </w:rPr>
    </w:lvl>
    <w:lvl w:ilvl="2">
      <w:start w:val="1"/>
      <w:numFmt w:val="lowerRoman"/>
      <w:pStyle w:val="Roman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F55C07"/>
    <w:multiLevelType w:val="hybridMultilevel"/>
    <w:tmpl w:val="8F8A2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A607B4"/>
    <w:multiLevelType w:val="hybridMultilevel"/>
    <w:tmpl w:val="B9301690"/>
    <w:numStyleLink w:val="ImportedStyle1"/>
  </w:abstractNum>
  <w:abstractNum w:abstractNumId="17" w15:restartNumberingAfterBreak="0">
    <w:nsid w:val="391C1ED6"/>
    <w:multiLevelType w:val="multilevel"/>
    <w:tmpl w:val="A9D6F28E"/>
    <w:styleLink w:val="Mainnumbering"/>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lvlText w:val=""/>
      <w:lvlJc w:val="left"/>
      <w:pPr>
        <w:ind w:left="520" w:hanging="5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AA4CED"/>
    <w:multiLevelType w:val="hybridMultilevel"/>
    <w:tmpl w:val="B8728B2E"/>
    <w:lvl w:ilvl="0" w:tplc="AB22A43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40A21"/>
    <w:multiLevelType w:val="hybridMultilevel"/>
    <w:tmpl w:val="51848B4A"/>
    <w:lvl w:ilvl="0" w:tplc="5E9AC55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B3ADB"/>
    <w:multiLevelType w:val="multilevel"/>
    <w:tmpl w:val="0ED45904"/>
    <w:styleLink w:val="Bullets"/>
    <w:lvl w:ilvl="0">
      <w:start w:val="1"/>
      <w:numFmt w:val="bullet"/>
      <w:pStyle w:val="Bullet"/>
      <w:lvlText w:val="▲"/>
      <w:lvlJc w:val="left"/>
      <w:pPr>
        <w:ind w:left="720" w:hanging="360"/>
      </w:pPr>
      <w:rPr>
        <w:rFonts w:ascii="Arial" w:hAnsi="Arial" w:hint="default"/>
        <w:color w:val="54565A" w:themeColor="text1"/>
      </w:rPr>
    </w:lvl>
    <w:lvl w:ilvl="1">
      <w:start w:val="1"/>
      <w:numFmt w:val="bullet"/>
      <w:pStyle w:val="Bullet1"/>
      <w:lvlText w:val=""/>
      <w:lvlJc w:val="left"/>
      <w:pPr>
        <w:ind w:left="1080" w:hanging="360"/>
      </w:pPr>
      <w:rPr>
        <w:rFonts w:ascii="Symbol" w:hAnsi="Symbol" w:hint="default"/>
        <w:color w:val="C02084" w:themeColor="text2"/>
      </w:rPr>
    </w:lvl>
    <w:lvl w:ilvl="2">
      <w:start w:val="1"/>
      <w:numFmt w:val="bullet"/>
      <w:pStyle w:val="Bullet2"/>
      <w:lvlText w:val=""/>
      <w:lvlJc w:val="left"/>
      <w:pPr>
        <w:ind w:left="1440" w:hanging="360"/>
      </w:pPr>
      <w:rPr>
        <w:rFonts w:ascii="Symbol" w:hAnsi="Symbol" w:hint="default"/>
        <w:color w:val="25CAD2" w:themeColor="accent1"/>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1" w15:restartNumberingAfterBreak="0">
    <w:nsid w:val="77F12CAF"/>
    <w:multiLevelType w:val="hybridMultilevel"/>
    <w:tmpl w:val="DEFE5790"/>
    <w:numStyleLink w:val="ImportedStyle2"/>
  </w:abstractNum>
  <w:abstractNum w:abstractNumId="22" w15:restartNumberingAfterBreak="0">
    <w:nsid w:val="7DCE108C"/>
    <w:multiLevelType w:val="hybridMultilevel"/>
    <w:tmpl w:val="DEFE5790"/>
    <w:styleLink w:val="ImportedStyle2"/>
    <w:lvl w:ilvl="0" w:tplc="BA7E03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1C17D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A0604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FAAE0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3853A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526ED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8C1A4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AC36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5C2E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22"/>
  </w:num>
  <w:num w:numId="22">
    <w:abstractNumId w:val="21"/>
  </w:num>
  <w:num w:numId="23">
    <w:abstractNumId w:val="18"/>
  </w:num>
  <w:num w:numId="24">
    <w:abstractNumId w:val="13"/>
  </w:num>
  <w:num w:numId="25">
    <w:abstractNumId w:val="20"/>
  </w:num>
  <w:num w:numId="26">
    <w:abstractNumId w:val="15"/>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EA"/>
    <w:rsid w:val="00004E44"/>
    <w:rsid w:val="00014761"/>
    <w:rsid w:val="000318BD"/>
    <w:rsid w:val="00033D5E"/>
    <w:rsid w:val="00043856"/>
    <w:rsid w:val="000719D6"/>
    <w:rsid w:val="00093897"/>
    <w:rsid w:val="00094F54"/>
    <w:rsid w:val="000C16CA"/>
    <w:rsid w:val="000C1872"/>
    <w:rsid w:val="000D06EF"/>
    <w:rsid w:val="000D4AAC"/>
    <w:rsid w:val="000D5D55"/>
    <w:rsid w:val="000F53DC"/>
    <w:rsid w:val="00105702"/>
    <w:rsid w:val="0010779C"/>
    <w:rsid w:val="0011269B"/>
    <w:rsid w:val="00112C50"/>
    <w:rsid w:val="00173EEB"/>
    <w:rsid w:val="00185914"/>
    <w:rsid w:val="001C7B71"/>
    <w:rsid w:val="001D3486"/>
    <w:rsid w:val="001F3399"/>
    <w:rsid w:val="0022740F"/>
    <w:rsid w:val="00251313"/>
    <w:rsid w:val="00253798"/>
    <w:rsid w:val="00285B34"/>
    <w:rsid w:val="00292A63"/>
    <w:rsid w:val="002D06D8"/>
    <w:rsid w:val="002E6148"/>
    <w:rsid w:val="002F290F"/>
    <w:rsid w:val="002F4215"/>
    <w:rsid w:val="002F7B07"/>
    <w:rsid w:val="00304F16"/>
    <w:rsid w:val="00311ECB"/>
    <w:rsid w:val="003150E9"/>
    <w:rsid w:val="00316C24"/>
    <w:rsid w:val="00367727"/>
    <w:rsid w:val="0037041B"/>
    <w:rsid w:val="00372045"/>
    <w:rsid w:val="00376284"/>
    <w:rsid w:val="003B3745"/>
    <w:rsid w:val="003B59FE"/>
    <w:rsid w:val="003D3DFC"/>
    <w:rsid w:val="003E0006"/>
    <w:rsid w:val="003E522D"/>
    <w:rsid w:val="003F2BB2"/>
    <w:rsid w:val="003F7803"/>
    <w:rsid w:val="004177E2"/>
    <w:rsid w:val="004449F6"/>
    <w:rsid w:val="00457A8B"/>
    <w:rsid w:val="0046602F"/>
    <w:rsid w:val="00481CDF"/>
    <w:rsid w:val="004960B0"/>
    <w:rsid w:val="004A6034"/>
    <w:rsid w:val="004C046A"/>
    <w:rsid w:val="004D30CE"/>
    <w:rsid w:val="004F0710"/>
    <w:rsid w:val="004F15BF"/>
    <w:rsid w:val="005057F2"/>
    <w:rsid w:val="00523AB4"/>
    <w:rsid w:val="00527F12"/>
    <w:rsid w:val="00546E2C"/>
    <w:rsid w:val="00556458"/>
    <w:rsid w:val="00557497"/>
    <w:rsid w:val="005668D5"/>
    <w:rsid w:val="005F7D81"/>
    <w:rsid w:val="00623306"/>
    <w:rsid w:val="006312E8"/>
    <w:rsid w:val="00640318"/>
    <w:rsid w:val="0066080C"/>
    <w:rsid w:val="0068665C"/>
    <w:rsid w:val="00691AA2"/>
    <w:rsid w:val="006B0E1B"/>
    <w:rsid w:val="006B6D68"/>
    <w:rsid w:val="006C7A92"/>
    <w:rsid w:val="006D2817"/>
    <w:rsid w:val="006F2495"/>
    <w:rsid w:val="00734A55"/>
    <w:rsid w:val="007509E0"/>
    <w:rsid w:val="007516B9"/>
    <w:rsid w:val="007717A2"/>
    <w:rsid w:val="007903F4"/>
    <w:rsid w:val="007A6E55"/>
    <w:rsid w:val="007C69FD"/>
    <w:rsid w:val="007E1A65"/>
    <w:rsid w:val="007E2921"/>
    <w:rsid w:val="007E2F27"/>
    <w:rsid w:val="007F1C73"/>
    <w:rsid w:val="007F5E01"/>
    <w:rsid w:val="00802542"/>
    <w:rsid w:val="00831C30"/>
    <w:rsid w:val="008815A3"/>
    <w:rsid w:val="008E2438"/>
    <w:rsid w:val="008E4191"/>
    <w:rsid w:val="008E43BC"/>
    <w:rsid w:val="009057E2"/>
    <w:rsid w:val="0092183E"/>
    <w:rsid w:val="009250FB"/>
    <w:rsid w:val="009376A2"/>
    <w:rsid w:val="00975043"/>
    <w:rsid w:val="0097702C"/>
    <w:rsid w:val="009779C1"/>
    <w:rsid w:val="0098014C"/>
    <w:rsid w:val="009841D3"/>
    <w:rsid w:val="009971E5"/>
    <w:rsid w:val="009A6FF0"/>
    <w:rsid w:val="009A734A"/>
    <w:rsid w:val="009C0F87"/>
    <w:rsid w:val="009D30C6"/>
    <w:rsid w:val="009E0A02"/>
    <w:rsid w:val="009F172A"/>
    <w:rsid w:val="00A33E59"/>
    <w:rsid w:val="00A507E7"/>
    <w:rsid w:val="00A50E48"/>
    <w:rsid w:val="00A56D65"/>
    <w:rsid w:val="00A56DD7"/>
    <w:rsid w:val="00A666E8"/>
    <w:rsid w:val="00A84A11"/>
    <w:rsid w:val="00A9257D"/>
    <w:rsid w:val="00A93958"/>
    <w:rsid w:val="00AA2B11"/>
    <w:rsid w:val="00AE1511"/>
    <w:rsid w:val="00AE2B29"/>
    <w:rsid w:val="00B136C7"/>
    <w:rsid w:val="00B407A3"/>
    <w:rsid w:val="00B47AC8"/>
    <w:rsid w:val="00B52E1C"/>
    <w:rsid w:val="00B75E4B"/>
    <w:rsid w:val="00B84103"/>
    <w:rsid w:val="00B91495"/>
    <w:rsid w:val="00BB63FC"/>
    <w:rsid w:val="00BC2B03"/>
    <w:rsid w:val="00BC5192"/>
    <w:rsid w:val="00BE05B0"/>
    <w:rsid w:val="00BE75AB"/>
    <w:rsid w:val="00BF6C53"/>
    <w:rsid w:val="00C030E3"/>
    <w:rsid w:val="00C15B23"/>
    <w:rsid w:val="00C264F2"/>
    <w:rsid w:val="00C35052"/>
    <w:rsid w:val="00C36B4B"/>
    <w:rsid w:val="00C371DB"/>
    <w:rsid w:val="00C37440"/>
    <w:rsid w:val="00C567A7"/>
    <w:rsid w:val="00C60492"/>
    <w:rsid w:val="00C6691A"/>
    <w:rsid w:val="00C719C5"/>
    <w:rsid w:val="00C9630D"/>
    <w:rsid w:val="00CC22CC"/>
    <w:rsid w:val="00CD2CD9"/>
    <w:rsid w:val="00CE6B79"/>
    <w:rsid w:val="00D243CE"/>
    <w:rsid w:val="00D2650E"/>
    <w:rsid w:val="00D32986"/>
    <w:rsid w:val="00D4185A"/>
    <w:rsid w:val="00D45C8C"/>
    <w:rsid w:val="00D8310F"/>
    <w:rsid w:val="00D9285A"/>
    <w:rsid w:val="00DA1989"/>
    <w:rsid w:val="00DE4A18"/>
    <w:rsid w:val="00DF34D6"/>
    <w:rsid w:val="00E11478"/>
    <w:rsid w:val="00E130D7"/>
    <w:rsid w:val="00E32106"/>
    <w:rsid w:val="00E4270D"/>
    <w:rsid w:val="00E63263"/>
    <w:rsid w:val="00E708E3"/>
    <w:rsid w:val="00E72891"/>
    <w:rsid w:val="00E80ABE"/>
    <w:rsid w:val="00E91036"/>
    <w:rsid w:val="00E9126C"/>
    <w:rsid w:val="00EC0BF1"/>
    <w:rsid w:val="00ED120F"/>
    <w:rsid w:val="00EE0265"/>
    <w:rsid w:val="00EE499C"/>
    <w:rsid w:val="00EF5DA6"/>
    <w:rsid w:val="00EF7ED5"/>
    <w:rsid w:val="00F1340E"/>
    <w:rsid w:val="00F20F5E"/>
    <w:rsid w:val="00F21A6C"/>
    <w:rsid w:val="00F21CFC"/>
    <w:rsid w:val="00F34B24"/>
    <w:rsid w:val="00F82546"/>
    <w:rsid w:val="00F82D19"/>
    <w:rsid w:val="00F83FCC"/>
    <w:rsid w:val="00F923EA"/>
    <w:rsid w:val="00F9285A"/>
    <w:rsid w:val="00FA15CA"/>
    <w:rsid w:val="00FC498B"/>
    <w:rsid w:val="00FD1275"/>
    <w:rsid w:val="00FD37F6"/>
    <w:rsid w:val="00FF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3800E"/>
  <w15:docId w15:val="{DCD8EA7E-B9F1-46B1-9279-D7DCC2AC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4565A" w:themeColor="text1"/>
        <w:lang w:val="en-GB" w:eastAsia="en-US"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C30"/>
  </w:style>
  <w:style w:type="paragraph" w:styleId="Heading1">
    <w:name w:val="heading 1"/>
    <w:basedOn w:val="Normal"/>
    <w:next w:val="Normal"/>
    <w:link w:val="Heading1Char"/>
    <w:uiPriority w:val="9"/>
    <w:qFormat/>
    <w:rsid w:val="00292A63"/>
    <w:pPr>
      <w:keepNext/>
      <w:keepLines/>
      <w:numPr>
        <w:numId w:val="3"/>
      </w:numPr>
      <w:spacing w:before="600" w:after="320"/>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iPriority w:val="9"/>
    <w:unhideWhenUsed/>
    <w:qFormat/>
    <w:rsid w:val="00AE1511"/>
    <w:pPr>
      <w:keepNext/>
      <w:keepLines/>
      <w:numPr>
        <w:ilvl w:val="1"/>
        <w:numId w:val="3"/>
      </w:numPr>
      <w:spacing w:before="40" w:after="160"/>
      <w:outlineLvl w:val="1"/>
    </w:pPr>
    <w:rPr>
      <w:rFonts w:asciiTheme="majorHAnsi" w:eastAsiaTheme="majorEastAsia" w:hAnsiTheme="majorHAnsi" w:cstheme="majorBidi"/>
      <w:color w:val="C02084" w:themeColor="text2"/>
      <w:sz w:val="26"/>
      <w:szCs w:val="26"/>
    </w:rPr>
  </w:style>
  <w:style w:type="paragraph" w:styleId="Heading3">
    <w:name w:val="heading 3"/>
    <w:basedOn w:val="Normal"/>
    <w:next w:val="Normal"/>
    <w:link w:val="Heading3Char"/>
    <w:uiPriority w:val="9"/>
    <w:unhideWhenUsed/>
    <w:qFormat/>
    <w:rsid w:val="007516B9"/>
    <w:pPr>
      <w:keepNext/>
      <w:keepLines/>
      <w:numPr>
        <w:ilvl w:val="2"/>
        <w:numId w:val="3"/>
      </w:numPr>
      <w:spacing w:before="40" w:after="16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scrptionTable">
    <w:name w:val="Descrption Table"/>
    <w:basedOn w:val="TableNormal"/>
    <w:uiPriority w:val="99"/>
    <w:rsid w:val="00B91495"/>
    <w:pPr>
      <w:spacing w:before="160" w:line="288" w:lineRule="auto"/>
    </w:pPr>
    <w:tblPr>
      <w:jc w:val="center"/>
      <w:tblBorders>
        <w:bottom w:val="single" w:sz="36" w:space="0" w:color="FFFFFF" w:themeColor="background1"/>
        <w:insideH w:val="single" w:sz="18" w:space="0" w:color="FFFFFF" w:themeColor="background1"/>
      </w:tblBorders>
    </w:tblPr>
    <w:trPr>
      <w:jc w:val="center"/>
    </w:trPr>
    <w:tcPr>
      <w:shd w:val="clear" w:color="auto" w:fill="F7FBFF"/>
    </w:tcPr>
    <w:tblStylePr w:type="firstRow">
      <w:pPr>
        <w:wordWrap/>
        <w:spacing w:line="240" w:lineRule="auto"/>
        <w:jc w:val="center"/>
      </w:pPr>
      <w:rPr>
        <w:b/>
      </w:rPr>
      <w:tblPr/>
      <w:tcPr>
        <w:shd w:val="clear" w:color="auto" w:fill="B153A0" w:themeFill="accent2"/>
      </w:tcPr>
    </w:tblStylePr>
  </w:style>
  <w:style w:type="table" w:customStyle="1" w:styleId="ListTable">
    <w:name w:val="List Table"/>
    <w:basedOn w:val="TableNormal"/>
    <w:uiPriority w:val="99"/>
    <w:rsid w:val="00B91495"/>
    <w:pPr>
      <w:spacing w:before="40" w:after="40" w:line="240" w:lineRule="auto"/>
      <w:jc w:val="center"/>
    </w:pPr>
    <w:tblPr>
      <w:jc w:val="center"/>
      <w:tblBorders>
        <w:top w:val="single" w:sz="36" w:space="0" w:color="FFFFFF" w:themeColor="background1"/>
        <w:bottom w:val="single" w:sz="36" w:space="0" w:color="FFFFFF" w:themeColor="background1"/>
        <w:insideH w:val="single" w:sz="18" w:space="0" w:color="FFFFFF" w:themeColor="background1"/>
      </w:tblBorders>
    </w:tblPr>
    <w:trPr>
      <w:jc w:val="center"/>
    </w:trPr>
    <w:tcPr>
      <w:shd w:val="clear" w:color="auto" w:fill="D2F5F7" w:themeFill="accent1" w:themeFillTint="33"/>
    </w:tcPr>
    <w:tblStylePr w:type="firstRow">
      <w:pPr>
        <w:wordWrap/>
        <w:spacing w:beforeLines="0" w:before="160" w:beforeAutospacing="0" w:afterLines="0" w:after="160" w:afterAutospacing="0" w:line="240" w:lineRule="auto"/>
        <w:jc w:val="center"/>
      </w:pPr>
      <w:rPr>
        <w:b/>
      </w:rPr>
      <w:tblPr/>
      <w:tcPr>
        <w:shd w:val="clear" w:color="auto" w:fill="25CAD2" w:themeFill="accent1"/>
      </w:tcPr>
    </w:tblStylePr>
  </w:style>
  <w:style w:type="character" w:customStyle="1" w:styleId="Heading1Char">
    <w:name w:val="Heading 1 Char"/>
    <w:basedOn w:val="DefaultParagraphFont"/>
    <w:link w:val="Heading1"/>
    <w:uiPriority w:val="9"/>
    <w:rsid w:val="00292A63"/>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AE1511"/>
    <w:rPr>
      <w:rFonts w:asciiTheme="majorHAnsi" w:eastAsiaTheme="majorEastAsia" w:hAnsiTheme="majorHAnsi" w:cstheme="majorBidi"/>
      <w:color w:val="C02084" w:themeColor="text2"/>
      <w:sz w:val="26"/>
      <w:szCs w:val="26"/>
    </w:rPr>
  </w:style>
  <w:style w:type="paragraph" w:styleId="Header">
    <w:name w:val="header"/>
    <w:basedOn w:val="Normal"/>
    <w:link w:val="HeaderChar"/>
    <w:uiPriority w:val="99"/>
    <w:unhideWhenUsed/>
    <w:rsid w:val="00BC5192"/>
    <w:pPr>
      <w:tabs>
        <w:tab w:val="center" w:pos="4513"/>
        <w:tab w:val="right" w:pos="9026"/>
      </w:tabs>
      <w:spacing w:after="0" w:line="240" w:lineRule="auto"/>
    </w:pPr>
    <w:rPr>
      <w:rFonts w:asciiTheme="majorHAnsi" w:hAnsiTheme="majorHAnsi"/>
      <w:color w:val="25CAD2" w:themeColor="accent1"/>
      <w:sz w:val="24"/>
    </w:rPr>
  </w:style>
  <w:style w:type="character" w:customStyle="1" w:styleId="HeaderChar">
    <w:name w:val="Header Char"/>
    <w:basedOn w:val="DefaultParagraphFont"/>
    <w:link w:val="Header"/>
    <w:uiPriority w:val="99"/>
    <w:rsid w:val="00BC5192"/>
    <w:rPr>
      <w:rFonts w:asciiTheme="majorHAnsi" w:hAnsiTheme="majorHAnsi"/>
      <w:color w:val="25CAD2" w:themeColor="accent1"/>
      <w:sz w:val="24"/>
    </w:rPr>
  </w:style>
  <w:style w:type="paragraph" w:styleId="Footer">
    <w:name w:val="footer"/>
    <w:basedOn w:val="Normal"/>
    <w:link w:val="FooterChar"/>
    <w:uiPriority w:val="99"/>
    <w:unhideWhenUsed/>
    <w:rsid w:val="00B91495"/>
    <w:pPr>
      <w:tabs>
        <w:tab w:val="center" w:pos="4513"/>
        <w:tab w:val="right" w:pos="9026"/>
      </w:tabs>
      <w:spacing w:after="0" w:line="240" w:lineRule="auto"/>
    </w:pPr>
    <w:rPr>
      <w:color w:val="auto"/>
      <w:spacing w:val="-8"/>
    </w:rPr>
  </w:style>
  <w:style w:type="character" w:customStyle="1" w:styleId="FooterChar">
    <w:name w:val="Footer Char"/>
    <w:basedOn w:val="DefaultParagraphFont"/>
    <w:link w:val="Footer"/>
    <w:uiPriority w:val="99"/>
    <w:rsid w:val="00B91495"/>
    <w:rPr>
      <w:spacing w:val="-8"/>
      <w:sz w:val="20"/>
      <w:szCs w:val="20"/>
    </w:rPr>
  </w:style>
  <w:style w:type="paragraph" w:styleId="Title">
    <w:name w:val="Title"/>
    <w:basedOn w:val="Normal"/>
    <w:next w:val="Normal"/>
    <w:link w:val="TitleChar"/>
    <w:uiPriority w:val="99"/>
    <w:qFormat/>
    <w:rsid w:val="00E63263"/>
    <w:pPr>
      <w:spacing w:after="0" w:line="240" w:lineRule="auto"/>
      <w:contextualSpacing/>
    </w:pPr>
    <w:rPr>
      <w:rFonts w:asciiTheme="majorHAnsi" w:eastAsiaTheme="majorEastAsia" w:hAnsiTheme="majorHAnsi" w:cstheme="majorBidi"/>
      <w:spacing w:val="16"/>
      <w:kern w:val="28"/>
      <w:sz w:val="64"/>
      <w:szCs w:val="56"/>
    </w:rPr>
  </w:style>
  <w:style w:type="character" w:customStyle="1" w:styleId="TitleChar">
    <w:name w:val="Title Char"/>
    <w:basedOn w:val="DefaultParagraphFont"/>
    <w:link w:val="Title"/>
    <w:uiPriority w:val="99"/>
    <w:rsid w:val="00E63263"/>
    <w:rPr>
      <w:rFonts w:asciiTheme="majorHAnsi" w:eastAsiaTheme="majorEastAsia" w:hAnsiTheme="majorHAnsi" w:cstheme="majorBidi"/>
      <w:spacing w:val="16"/>
      <w:kern w:val="28"/>
      <w:sz w:val="64"/>
      <w:szCs w:val="56"/>
    </w:rPr>
  </w:style>
  <w:style w:type="table" w:styleId="TableGrid">
    <w:name w:val="Table Grid"/>
    <w:basedOn w:val="TableNormal"/>
    <w:uiPriority w:val="39"/>
    <w:rsid w:val="00B9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1495"/>
    <w:rPr>
      <w:color w:val="808080"/>
    </w:rPr>
  </w:style>
  <w:style w:type="paragraph" w:styleId="NoSpacing">
    <w:name w:val="No Spacing"/>
    <w:uiPriority w:val="1"/>
    <w:qFormat/>
    <w:rsid w:val="00B91495"/>
    <w:pPr>
      <w:spacing w:after="0" w:line="240" w:lineRule="auto"/>
    </w:pPr>
  </w:style>
  <w:style w:type="table" w:customStyle="1" w:styleId="Footertable">
    <w:name w:val="Footer table"/>
    <w:basedOn w:val="TableNormal"/>
    <w:uiPriority w:val="99"/>
    <w:rsid w:val="00EC0BF1"/>
    <w:pPr>
      <w:spacing w:after="0" w:line="240" w:lineRule="auto"/>
    </w:pPr>
    <w:rPr>
      <w:rFonts w:asciiTheme="majorHAnsi" w:hAnsiTheme="majorHAnsi"/>
      <w:sz w:val="16"/>
    </w:rPr>
    <w:tblPr>
      <w:tblBorders>
        <w:top w:val="single" w:sz="8" w:space="0" w:color="C02084" w:themeColor="text2"/>
      </w:tblBorders>
      <w:tblCellMar>
        <w:top w:w="142" w:type="dxa"/>
        <w:left w:w="160" w:type="dxa"/>
        <w:right w:w="57" w:type="dxa"/>
      </w:tblCellMar>
    </w:tblPr>
    <w:tblStylePr w:type="firstCol">
      <w:rPr>
        <w:b w:val="0"/>
        <w:color w:val="C02084" w:themeColor="text2"/>
      </w:rPr>
    </w:tblStylePr>
    <w:tblStylePr w:type="lastCol">
      <w:pPr>
        <w:jc w:val="right"/>
      </w:pPr>
    </w:tblStylePr>
  </w:style>
  <w:style w:type="character" w:styleId="Hyperlink">
    <w:name w:val="Hyperlink"/>
    <w:basedOn w:val="DefaultParagraphFont"/>
    <w:uiPriority w:val="99"/>
    <w:unhideWhenUsed/>
    <w:rsid w:val="00481CDF"/>
    <w:rPr>
      <w:color w:val="0563C1" w:themeColor="hyperlink"/>
      <w:u w:val="single"/>
    </w:rPr>
  </w:style>
  <w:style w:type="character" w:customStyle="1" w:styleId="UnresolvedMention1">
    <w:name w:val="Unresolved Mention1"/>
    <w:basedOn w:val="DefaultParagraphFont"/>
    <w:uiPriority w:val="99"/>
    <w:semiHidden/>
    <w:unhideWhenUsed/>
    <w:rsid w:val="00481CDF"/>
    <w:rPr>
      <w:color w:val="808080"/>
      <w:shd w:val="clear" w:color="auto" w:fill="E6E6E6"/>
    </w:rPr>
  </w:style>
  <w:style w:type="paragraph" w:customStyle="1" w:styleId="Bullet">
    <w:name w:val="Bullet"/>
    <w:basedOn w:val="Normal"/>
    <w:uiPriority w:val="19"/>
    <w:qFormat/>
    <w:rsid w:val="0037041B"/>
    <w:pPr>
      <w:numPr>
        <w:numId w:val="1"/>
      </w:numPr>
    </w:pPr>
  </w:style>
  <w:style w:type="paragraph" w:customStyle="1" w:styleId="Bullet1">
    <w:name w:val="Bullet 1"/>
    <w:basedOn w:val="Normal"/>
    <w:uiPriority w:val="19"/>
    <w:qFormat/>
    <w:rsid w:val="0037041B"/>
    <w:pPr>
      <w:numPr>
        <w:ilvl w:val="1"/>
        <w:numId w:val="1"/>
      </w:numPr>
    </w:pPr>
  </w:style>
  <w:style w:type="paragraph" w:customStyle="1" w:styleId="Bullet2">
    <w:name w:val="Bullet 2"/>
    <w:basedOn w:val="Normal"/>
    <w:uiPriority w:val="19"/>
    <w:qFormat/>
    <w:rsid w:val="0037041B"/>
    <w:pPr>
      <w:numPr>
        <w:ilvl w:val="2"/>
        <w:numId w:val="1"/>
      </w:numPr>
    </w:pPr>
  </w:style>
  <w:style w:type="numbering" w:customStyle="1" w:styleId="Bullets">
    <w:name w:val="Bullets"/>
    <w:uiPriority w:val="99"/>
    <w:rsid w:val="0037041B"/>
    <w:pPr>
      <w:numPr>
        <w:numId w:val="1"/>
      </w:numPr>
    </w:pPr>
  </w:style>
  <w:style w:type="numbering" w:customStyle="1" w:styleId="Mainnumbering">
    <w:name w:val="Main numbering"/>
    <w:uiPriority w:val="99"/>
    <w:rsid w:val="000F53DC"/>
    <w:pPr>
      <w:numPr>
        <w:numId w:val="3"/>
      </w:numPr>
    </w:pPr>
  </w:style>
  <w:style w:type="paragraph" w:styleId="TOCHeading">
    <w:name w:val="TOC Heading"/>
    <w:basedOn w:val="Heading1"/>
    <w:next w:val="Normal"/>
    <w:uiPriority w:val="39"/>
    <w:unhideWhenUsed/>
    <w:qFormat/>
    <w:rsid w:val="00831C30"/>
    <w:pPr>
      <w:pageBreakBefore/>
      <w:numPr>
        <w:numId w:val="0"/>
      </w:numPr>
      <w:ind w:left="-284"/>
    </w:pPr>
    <w:rPr>
      <w:sz w:val="56"/>
      <w:lang w:val="en-US"/>
    </w:rPr>
  </w:style>
  <w:style w:type="character" w:customStyle="1" w:styleId="Heading3Char">
    <w:name w:val="Heading 3 Char"/>
    <w:basedOn w:val="DefaultParagraphFont"/>
    <w:link w:val="Heading3"/>
    <w:uiPriority w:val="9"/>
    <w:rsid w:val="007516B9"/>
    <w:rPr>
      <w:rFonts w:asciiTheme="majorHAnsi" w:eastAsiaTheme="majorEastAsia" w:hAnsiTheme="majorHAnsi" w:cstheme="majorBidi"/>
      <w:sz w:val="24"/>
      <w:szCs w:val="24"/>
    </w:rPr>
  </w:style>
  <w:style w:type="paragraph" w:styleId="TOC1">
    <w:name w:val="toc 1"/>
    <w:basedOn w:val="Normal"/>
    <w:next w:val="Normal"/>
    <w:autoRedefine/>
    <w:uiPriority w:val="39"/>
    <w:unhideWhenUsed/>
    <w:rsid w:val="00CE6B79"/>
    <w:pPr>
      <w:tabs>
        <w:tab w:val="left" w:pos="720"/>
        <w:tab w:val="right" w:pos="6480"/>
      </w:tabs>
      <w:spacing w:before="300" w:after="100"/>
    </w:pPr>
    <w:rPr>
      <w:color w:val="C02084" w:themeColor="text2"/>
      <w:sz w:val="32"/>
    </w:rPr>
  </w:style>
  <w:style w:type="paragraph" w:styleId="TOC2">
    <w:name w:val="toc 2"/>
    <w:basedOn w:val="Normal"/>
    <w:next w:val="Normal"/>
    <w:autoRedefine/>
    <w:uiPriority w:val="39"/>
    <w:unhideWhenUsed/>
    <w:rsid w:val="00CE6B79"/>
    <w:pPr>
      <w:tabs>
        <w:tab w:val="left" w:pos="1440"/>
        <w:tab w:val="right" w:pos="6480"/>
      </w:tabs>
      <w:spacing w:after="100"/>
      <w:ind w:left="720"/>
    </w:pPr>
  </w:style>
  <w:style w:type="table" w:customStyle="1" w:styleId="SoW">
    <w:name w:val="SoW"/>
    <w:basedOn w:val="TableNormal"/>
    <w:uiPriority w:val="99"/>
    <w:rsid w:val="00CE6B79"/>
    <w:pPr>
      <w:spacing w:after="0"/>
    </w:pPr>
    <w:rPr>
      <w:sz w:val="16"/>
    </w:rPr>
    <w:tblPr>
      <w:tblBorders>
        <w:top w:val="single" w:sz="2" w:space="0" w:color="54565A" w:themeColor="text1"/>
        <w:left w:val="single" w:sz="2" w:space="0" w:color="54565A" w:themeColor="text1"/>
        <w:bottom w:val="single" w:sz="2" w:space="0" w:color="54565A" w:themeColor="text1"/>
        <w:right w:val="single" w:sz="2" w:space="0" w:color="54565A" w:themeColor="text1"/>
        <w:insideH w:val="single" w:sz="2" w:space="0" w:color="54565A" w:themeColor="text1"/>
        <w:insideV w:val="single" w:sz="2" w:space="0" w:color="54565A" w:themeColor="text1"/>
      </w:tblBorders>
      <w:tblCellMar>
        <w:top w:w="60" w:type="dxa"/>
        <w:left w:w="120" w:type="dxa"/>
        <w:bottom w:w="60" w:type="dxa"/>
        <w:right w:w="120" w:type="dxa"/>
      </w:tblCellMar>
    </w:tblPr>
    <w:tblStylePr w:type="firstRow">
      <w:rPr>
        <w:color w:val="FFFFFF" w:themeColor="background1"/>
      </w:rPr>
      <w:tblPr/>
      <w:tcPr>
        <w:tcBorders>
          <w:top w:val="single" w:sz="8" w:space="0" w:color="C02084" w:themeColor="text2"/>
          <w:left w:val="single" w:sz="8" w:space="0" w:color="C02084" w:themeColor="text2"/>
          <w:bottom w:val="single" w:sz="8" w:space="0" w:color="C02084" w:themeColor="text2"/>
          <w:right w:val="single" w:sz="8" w:space="0" w:color="C02084" w:themeColor="text2"/>
          <w:insideV w:val="single" w:sz="2" w:space="0" w:color="FFFFFF" w:themeColor="background1"/>
        </w:tcBorders>
        <w:shd w:val="clear" w:color="auto" w:fill="C02084" w:themeFill="text2"/>
      </w:tcPr>
    </w:tblStylePr>
  </w:style>
  <w:style w:type="paragraph" w:styleId="Subtitle">
    <w:name w:val="Subtitle"/>
    <w:basedOn w:val="Normal"/>
    <w:next w:val="Normal"/>
    <w:link w:val="SubtitleChar"/>
    <w:uiPriority w:val="99"/>
    <w:qFormat/>
    <w:rsid w:val="00E63263"/>
    <w:pPr>
      <w:numPr>
        <w:ilvl w:val="1"/>
      </w:numPr>
      <w:spacing w:after="40"/>
    </w:pPr>
    <w:rPr>
      <w:rFonts w:eastAsiaTheme="minorEastAsia"/>
      <w:color w:val="C02084" w:themeColor="text2"/>
      <w:sz w:val="36"/>
      <w:szCs w:val="22"/>
    </w:rPr>
  </w:style>
  <w:style w:type="character" w:customStyle="1" w:styleId="SubtitleChar">
    <w:name w:val="Subtitle Char"/>
    <w:basedOn w:val="DefaultParagraphFont"/>
    <w:link w:val="Subtitle"/>
    <w:uiPriority w:val="99"/>
    <w:rsid w:val="00E63263"/>
    <w:rPr>
      <w:rFonts w:eastAsiaTheme="minorEastAsia"/>
      <w:color w:val="C02084" w:themeColor="text2"/>
      <w:sz w:val="36"/>
      <w:szCs w:val="22"/>
    </w:rPr>
  </w:style>
  <w:style w:type="paragraph" w:customStyle="1" w:styleId="Coversubeading">
    <w:name w:val="Cover subeading"/>
    <w:basedOn w:val="Normal"/>
    <w:uiPriority w:val="99"/>
    <w:qFormat/>
    <w:rsid w:val="00E63263"/>
    <w:pPr>
      <w:spacing w:before="200" w:after="40"/>
    </w:pPr>
    <w:rPr>
      <w:color w:val="C02084" w:themeColor="text2"/>
      <w:sz w:val="24"/>
    </w:rPr>
  </w:style>
  <w:style w:type="paragraph" w:styleId="BalloonText">
    <w:name w:val="Balloon Text"/>
    <w:basedOn w:val="Normal"/>
    <w:link w:val="BalloonTextChar"/>
    <w:uiPriority w:val="99"/>
    <w:semiHidden/>
    <w:unhideWhenUsed/>
    <w:rsid w:val="003B3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45"/>
    <w:rPr>
      <w:rFonts w:ascii="Segoe UI" w:hAnsi="Segoe UI" w:cs="Segoe UI"/>
      <w:sz w:val="18"/>
      <w:szCs w:val="18"/>
    </w:rPr>
  </w:style>
  <w:style w:type="paragraph" w:customStyle="1" w:styleId="CoverDate">
    <w:name w:val="Cover Date"/>
    <w:basedOn w:val="Normal"/>
    <w:uiPriority w:val="99"/>
    <w:qFormat/>
    <w:rsid w:val="00CE6B79"/>
    <w:rPr>
      <w:sz w:val="24"/>
    </w:rPr>
  </w:style>
  <w:style w:type="paragraph" w:customStyle="1" w:styleId="CoverConfidential">
    <w:name w:val="Cover Confidential"/>
    <w:basedOn w:val="Normal"/>
    <w:uiPriority w:val="99"/>
    <w:qFormat/>
    <w:rsid w:val="00CE6B79"/>
    <w:pPr>
      <w:spacing w:after="0"/>
    </w:pPr>
    <w:rPr>
      <w:b/>
      <w:color w:val="25CAD2" w:themeColor="accent1"/>
      <w:sz w:val="24"/>
    </w:rPr>
  </w:style>
  <w:style w:type="paragraph" w:customStyle="1" w:styleId="CoverRef">
    <w:name w:val="Cover Ref"/>
    <w:basedOn w:val="Normal"/>
    <w:uiPriority w:val="99"/>
    <w:qFormat/>
    <w:rsid w:val="00CE6B79"/>
    <w:pPr>
      <w:spacing w:before="120"/>
    </w:pPr>
    <w:rPr>
      <w:sz w:val="24"/>
    </w:rPr>
  </w:style>
  <w:style w:type="paragraph" w:styleId="TOC3">
    <w:name w:val="toc 3"/>
    <w:basedOn w:val="Normal"/>
    <w:next w:val="Normal"/>
    <w:autoRedefine/>
    <w:uiPriority w:val="39"/>
    <w:semiHidden/>
    <w:rsid w:val="00CE6B79"/>
    <w:pPr>
      <w:spacing w:after="100"/>
      <w:ind w:left="400"/>
    </w:pPr>
  </w:style>
  <w:style w:type="paragraph" w:customStyle="1" w:styleId="Number1">
    <w:name w:val="Number 1"/>
    <w:basedOn w:val="Normal"/>
    <w:uiPriority w:val="19"/>
    <w:qFormat/>
    <w:rsid w:val="00AE1511"/>
    <w:pPr>
      <w:numPr>
        <w:numId w:val="15"/>
      </w:numPr>
    </w:pPr>
  </w:style>
  <w:style w:type="paragraph" w:customStyle="1" w:styleId="Number2">
    <w:name w:val="Number 2"/>
    <w:basedOn w:val="Normal"/>
    <w:uiPriority w:val="19"/>
    <w:qFormat/>
    <w:rsid w:val="00AE1511"/>
    <w:pPr>
      <w:numPr>
        <w:ilvl w:val="1"/>
        <w:numId w:val="15"/>
      </w:numPr>
    </w:pPr>
  </w:style>
  <w:style w:type="paragraph" w:customStyle="1" w:styleId="Number3">
    <w:name w:val="Number 3"/>
    <w:basedOn w:val="Normal"/>
    <w:uiPriority w:val="19"/>
    <w:qFormat/>
    <w:rsid w:val="00AE1511"/>
    <w:pPr>
      <w:numPr>
        <w:ilvl w:val="2"/>
        <w:numId w:val="15"/>
      </w:numPr>
    </w:pPr>
  </w:style>
  <w:style w:type="paragraph" w:customStyle="1" w:styleId="Roman1">
    <w:name w:val="Roman 1"/>
    <w:basedOn w:val="Normal"/>
    <w:uiPriority w:val="19"/>
    <w:qFormat/>
    <w:rsid w:val="00AE1511"/>
  </w:style>
  <w:style w:type="paragraph" w:customStyle="1" w:styleId="Roman2">
    <w:name w:val="Roman 2"/>
    <w:basedOn w:val="Normal"/>
    <w:uiPriority w:val="19"/>
    <w:qFormat/>
    <w:rsid w:val="00AE1511"/>
    <w:pPr>
      <w:numPr>
        <w:ilvl w:val="1"/>
        <w:numId w:val="17"/>
      </w:numPr>
    </w:pPr>
  </w:style>
  <w:style w:type="paragraph" w:customStyle="1" w:styleId="Roman3">
    <w:name w:val="Roman 3"/>
    <w:basedOn w:val="Normal"/>
    <w:uiPriority w:val="19"/>
    <w:qFormat/>
    <w:rsid w:val="00AE1511"/>
    <w:pPr>
      <w:numPr>
        <w:ilvl w:val="2"/>
        <w:numId w:val="17"/>
      </w:numPr>
    </w:pPr>
  </w:style>
  <w:style w:type="numbering" w:customStyle="1" w:styleId="NumberedBullets">
    <w:name w:val="Numbered Bullets"/>
    <w:uiPriority w:val="99"/>
    <w:rsid w:val="00AE1511"/>
    <w:pPr>
      <w:numPr>
        <w:numId w:val="15"/>
      </w:numPr>
    </w:pPr>
  </w:style>
  <w:style w:type="numbering" w:customStyle="1" w:styleId="RomanBullets">
    <w:name w:val="Roman Bullets"/>
    <w:uiPriority w:val="99"/>
    <w:rsid w:val="00AE1511"/>
    <w:pPr>
      <w:numPr>
        <w:numId w:val="17"/>
      </w:numPr>
    </w:pPr>
  </w:style>
  <w:style w:type="paragraph" w:styleId="NormalWeb">
    <w:name w:val="Normal (Web)"/>
    <w:uiPriority w:val="99"/>
    <w:rsid w:val="00316C2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customStyle="1" w:styleId="Body">
    <w:name w:val="Body"/>
    <w:rsid w:val="00316C2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316C24"/>
    <w:pPr>
      <w:numPr>
        <w:numId w:val="19"/>
      </w:numPr>
    </w:pPr>
  </w:style>
  <w:style w:type="numbering" w:customStyle="1" w:styleId="ImportedStyle2">
    <w:name w:val="Imported Style 2"/>
    <w:rsid w:val="00C60492"/>
    <w:pPr>
      <w:numPr>
        <w:numId w:val="21"/>
      </w:numPr>
    </w:pPr>
  </w:style>
  <w:style w:type="paragraph" w:customStyle="1" w:styleId="font7">
    <w:name w:val="font_7"/>
    <w:basedOn w:val="Normal"/>
    <w:rsid w:val="007E2F27"/>
    <w:pPr>
      <w:spacing w:before="100" w:beforeAutospacing="1" w:after="100" w:afterAutospacing="1" w:line="240" w:lineRule="auto"/>
    </w:pPr>
    <w:rPr>
      <w:rFonts w:ascii="Calibri" w:hAnsi="Calibri" w:cs="Calibri"/>
      <w:color w:val="auto"/>
      <w:sz w:val="22"/>
      <w:szCs w:val="22"/>
      <w:lang w:eastAsia="en-GB"/>
    </w:rPr>
  </w:style>
  <w:style w:type="character" w:customStyle="1" w:styleId="wixguard">
    <w:name w:val="wixguard"/>
    <w:basedOn w:val="DefaultParagraphFont"/>
    <w:rsid w:val="007E2F27"/>
  </w:style>
  <w:style w:type="character" w:customStyle="1" w:styleId="c0">
    <w:name w:val="c0"/>
    <w:basedOn w:val="DefaultParagraphFont"/>
    <w:rsid w:val="00F83FCC"/>
    <w:rPr>
      <w:rFonts w:ascii="inherit" w:hAnsi="inherit" w:hint="default"/>
    </w:rPr>
  </w:style>
  <w:style w:type="paragraph" w:styleId="ListParagraph">
    <w:name w:val="List Paragraph"/>
    <w:basedOn w:val="Normal"/>
    <w:uiPriority w:val="34"/>
    <w:qFormat/>
    <w:rsid w:val="00C6691A"/>
    <w:pPr>
      <w:spacing w:after="160" w:line="259" w:lineRule="auto"/>
      <w:ind w:left="720"/>
      <w:contextualSpacing/>
    </w:pPr>
    <w:rPr>
      <w:color w:val="auto"/>
      <w:sz w:val="22"/>
      <w:szCs w:val="22"/>
    </w:rPr>
  </w:style>
  <w:style w:type="character" w:styleId="CommentReference">
    <w:name w:val="annotation reference"/>
    <w:basedOn w:val="DefaultParagraphFont"/>
    <w:uiPriority w:val="99"/>
    <w:semiHidden/>
    <w:unhideWhenUsed/>
    <w:rsid w:val="00623306"/>
    <w:rPr>
      <w:sz w:val="16"/>
      <w:szCs w:val="16"/>
    </w:rPr>
  </w:style>
  <w:style w:type="paragraph" w:styleId="CommentText">
    <w:name w:val="annotation text"/>
    <w:basedOn w:val="Normal"/>
    <w:link w:val="CommentTextChar"/>
    <w:uiPriority w:val="99"/>
    <w:semiHidden/>
    <w:unhideWhenUsed/>
    <w:rsid w:val="00623306"/>
    <w:pPr>
      <w:spacing w:line="240" w:lineRule="auto"/>
    </w:pPr>
  </w:style>
  <w:style w:type="character" w:customStyle="1" w:styleId="CommentTextChar">
    <w:name w:val="Comment Text Char"/>
    <w:basedOn w:val="DefaultParagraphFont"/>
    <w:link w:val="CommentText"/>
    <w:uiPriority w:val="99"/>
    <w:semiHidden/>
    <w:rsid w:val="00623306"/>
  </w:style>
  <w:style w:type="paragraph" w:styleId="CommentSubject">
    <w:name w:val="annotation subject"/>
    <w:basedOn w:val="CommentText"/>
    <w:next w:val="CommentText"/>
    <w:link w:val="CommentSubjectChar"/>
    <w:uiPriority w:val="99"/>
    <w:semiHidden/>
    <w:unhideWhenUsed/>
    <w:rsid w:val="00623306"/>
    <w:rPr>
      <w:b/>
      <w:bCs/>
    </w:rPr>
  </w:style>
  <w:style w:type="character" w:customStyle="1" w:styleId="CommentSubjectChar">
    <w:name w:val="Comment Subject Char"/>
    <w:basedOn w:val="CommentTextChar"/>
    <w:link w:val="CommentSubject"/>
    <w:uiPriority w:val="99"/>
    <w:semiHidden/>
    <w:rsid w:val="00623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sources.workable.com/territory-manager-job-descrip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innacle-o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innacle-o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Stubbings\AppData\Local\Microsoft\Windows\INetCache\Content.Outlook\6CXIU49R\Pinnacle%20Job%20Description.dotx" TargetMode="External"/></Relationships>
</file>

<file path=word/theme/theme1.xml><?xml version="1.0" encoding="utf-8"?>
<a:theme xmlns:a="http://schemas.openxmlformats.org/drawingml/2006/main" name="Office Theme">
  <a:themeElements>
    <a:clrScheme name="Pinnacle">
      <a:dk1>
        <a:srgbClr val="54565A"/>
      </a:dk1>
      <a:lt1>
        <a:sysClr val="window" lastClr="FFFFFF"/>
      </a:lt1>
      <a:dk2>
        <a:srgbClr val="C02084"/>
      </a:dk2>
      <a:lt2>
        <a:srgbClr val="E6C7DF"/>
      </a:lt2>
      <a:accent1>
        <a:srgbClr val="25CAD2"/>
      </a:accent1>
      <a:accent2>
        <a:srgbClr val="B153A0"/>
      </a:accent2>
      <a:accent3>
        <a:srgbClr val="2294BE"/>
      </a:accent3>
      <a:accent4>
        <a:srgbClr val="E8C534"/>
      </a:accent4>
      <a:accent5>
        <a:srgbClr val="E95736"/>
      </a:accent5>
      <a:accent6>
        <a:srgbClr val="92B23D"/>
      </a:accent6>
      <a:hlink>
        <a:srgbClr val="0563C1"/>
      </a:hlink>
      <a:folHlink>
        <a:srgbClr val="954F72"/>
      </a:folHlink>
    </a:clrScheme>
    <a:fontScheme name="Pinnacle">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martfill xmlns="http://schemas.enable.com/smartfill">
  <bindings>
    <DocTitle category="" displayName="" readonly="False" required="False" customValue="False" title=""/>
    <Client category="" displayName="" readonly="False" required="False" customValue="False" title=""/>
    <Ref category="" displayName="" readonly="False" required="False" customValue="False" title=""/>
    <Date category="" displayName="" readonly="False" required="False" customValue="False" title=""/>
  </bindings>
</smartfill>
</file>

<file path=customXml/item4.xml><?xml version="1.0" encoding="utf-8"?>
<ct:contentTypeSchema xmlns:ct="http://schemas.microsoft.com/office/2006/metadata/contentType" xmlns:ma="http://schemas.microsoft.com/office/2006/metadata/properties/metaAttributes" ct:_="" ma:_="" ma:contentTypeName="Document" ma:contentTypeID="0x0101007755F6EEC0B0E4429DEADD3643A82B12" ma:contentTypeVersion="12" ma:contentTypeDescription="Create a new document." ma:contentTypeScope="" ma:versionID="43a6416a29beb1c9b2edeb65ccda558f">
  <xsd:schema xmlns:xsd="http://www.w3.org/2001/XMLSchema" xmlns:xs="http://www.w3.org/2001/XMLSchema" xmlns:p="http://schemas.microsoft.com/office/2006/metadata/properties" xmlns:ns2="af3beff7-ea47-4f4f-9d2d-e88a1d5b2dd1" xmlns:ns3="beaacdea-6a10-4014-86f5-de9d4abf45b1" targetNamespace="http://schemas.microsoft.com/office/2006/metadata/properties" ma:root="true" ma:fieldsID="9bdb93ff1f85b9fa8de4d4245a2e02b7" ns2:_="" ns3:_="">
    <xsd:import namespace="af3beff7-ea47-4f4f-9d2d-e88a1d5b2dd1"/>
    <xsd:import namespace="beaacdea-6a10-4014-86f5-de9d4abf45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beff7-ea47-4f4f-9d2d-e88a1d5b2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acdea-6a10-4014-86f5-de9d4abf45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539AC-8564-421E-8339-21DEC64D01C2}">
  <ds:schemaRefs>
    <ds:schemaRef ds:uri="http://schemas.openxmlformats.org/officeDocument/2006/bibliography"/>
  </ds:schemaRefs>
</ds:datastoreItem>
</file>

<file path=customXml/itemProps2.xml><?xml version="1.0" encoding="utf-8"?>
<ds:datastoreItem xmlns:ds="http://schemas.openxmlformats.org/officeDocument/2006/customXml" ds:itemID="{9ED3C834-60F1-43F3-B903-B4C644AC5BE6}">
  <ds:schemaRefs>
    <ds:schemaRef ds:uri="http://schemas.microsoft.com/sharepoint/v3/contenttype/forms"/>
  </ds:schemaRefs>
</ds:datastoreItem>
</file>

<file path=customXml/itemProps3.xml><?xml version="1.0" encoding="utf-8"?>
<ds:datastoreItem xmlns:ds="http://schemas.openxmlformats.org/officeDocument/2006/customXml" ds:itemID="{77A999F7-949A-4014-8F22-B5524E52174A}">
  <ds:schemaRefs>
    <ds:schemaRef ds:uri="http://schemas.enable.com/smartfill"/>
  </ds:schemaRefs>
</ds:datastoreItem>
</file>

<file path=customXml/itemProps4.xml><?xml version="1.0" encoding="utf-8"?>
<ds:datastoreItem xmlns:ds="http://schemas.openxmlformats.org/officeDocument/2006/customXml" ds:itemID="{8C5204B2-E6D5-40E1-85AC-B5E639373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beff7-ea47-4f4f-9d2d-e88a1d5b2dd1"/>
    <ds:schemaRef ds:uri="beaacdea-6a10-4014-86f5-de9d4abf4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FD2FFB-7077-4E1D-8011-E8886AFF65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Pinnacle Job Description.dotx</Template>
  <TotalTime>1</TotalTime>
  <Pages>3</Pages>
  <Words>719</Words>
  <Characters>4102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Accounting Assistant</vt:lpstr>
    </vt:vector>
  </TitlesOfParts>
  <Manager>giles.coates@pinnacle-oa.com</Manager>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Assistant</dc:title>
  <dc:subject>Role Description</dc:subject>
  <dc:creator>Giles Coates</dc:creator>
  <cp:lastModifiedBy>Liv Reed</cp:lastModifiedBy>
  <cp:revision>2</cp:revision>
  <cp:lastPrinted>2018-11-13T23:20:00Z</cp:lastPrinted>
  <dcterms:created xsi:type="dcterms:W3CDTF">2021-04-19T07:43:00Z</dcterms:created>
  <dcterms:modified xsi:type="dcterms:W3CDTF">2021-04-19T07:43:00Z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0x0101007755F6EEC0B0E4429DEADD3643A82B12</vt:lpwstr>
  </property>
</Properties>
</file>